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BB" w:rsidRPr="00033191" w:rsidRDefault="00863BBB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Cs/>
          <w:color w:val="000000"/>
          <w:lang w:eastAsia="ru-RU"/>
        </w:rPr>
        <w:t>Министерство образования и науки РФ</w:t>
      </w:r>
    </w:p>
    <w:p w:rsidR="00033191" w:rsidRPr="00033191" w:rsidRDefault="00033191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Cs/>
          <w:color w:val="000000"/>
          <w:lang w:eastAsia="ru-RU"/>
        </w:rPr>
        <w:t>Академия информатизации образования</w:t>
      </w:r>
    </w:p>
    <w:p w:rsidR="00863BBB" w:rsidRPr="00033191" w:rsidRDefault="00033191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Cs/>
          <w:color w:val="000000"/>
          <w:lang w:eastAsia="ru-RU"/>
        </w:rPr>
        <w:t>Нижневартовский государственный университет</w:t>
      </w:r>
    </w:p>
    <w:p w:rsidR="00033191" w:rsidRPr="00033191" w:rsidRDefault="00033191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Cs/>
          <w:color w:val="000000"/>
          <w:lang w:eastAsia="ru-RU"/>
        </w:rPr>
        <w:t>Институт управления образованием РАН</w:t>
      </w:r>
    </w:p>
    <w:p w:rsidR="00033191" w:rsidRPr="00033191" w:rsidRDefault="00033191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Cs/>
          <w:color w:val="000000"/>
          <w:lang w:eastAsia="ru-RU"/>
        </w:rPr>
        <w:t>Красноярский государственный педагогический университет им. В.П. Астафьева</w:t>
      </w:r>
    </w:p>
    <w:p w:rsidR="00033191" w:rsidRPr="00033191" w:rsidRDefault="00033191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3BBB" w:rsidRPr="00033191" w:rsidRDefault="00863BBB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Международная научн</w:t>
      </w:r>
      <w:r w:rsidR="00CC50CA"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о-практическая</w:t>
      </w: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конференция</w:t>
      </w:r>
    </w:p>
    <w:p w:rsidR="00863BBB" w:rsidRPr="00033191" w:rsidRDefault="00863BBB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</w:t>
      </w: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ОВРЕМЕННОЕ ПРОГРАММИРОВАНИЕ</w:t>
      </w:r>
    </w:p>
    <w:p w:rsidR="00033191" w:rsidRDefault="00863BBB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Нижневартовск</w:t>
      </w:r>
    </w:p>
    <w:p w:rsidR="00863BBB" w:rsidRPr="00033191" w:rsidRDefault="00863BBB" w:rsidP="0003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lang w:eastAsia="ru-RU"/>
        </w:rPr>
        <w:t>15-18 ноября 2018 г</w:t>
      </w:r>
      <w:r w:rsidR="00033191">
        <w:rPr>
          <w:rFonts w:ascii="Times New Roman" w:eastAsia="Times New Roman" w:hAnsi="Times New Roman" w:cs="Times New Roman"/>
          <w:b/>
          <w:bCs/>
          <w:lang w:eastAsia="ru-RU"/>
        </w:rPr>
        <w:t>ода</w:t>
      </w:r>
    </w:p>
    <w:p w:rsidR="00957CDB" w:rsidRPr="00033191" w:rsidRDefault="00957CD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конференции</w:t>
      </w:r>
      <w:r w:rsidRPr="000331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="005C41BA" w:rsidRPr="000331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обсуждение широкого круга вопросов, связанных с современным программированием, включающих перспективные направления разработки информационных систем и программных комплексов</w:t>
      </w:r>
      <w:r w:rsidR="003152FE" w:rsidRPr="00033191">
        <w:rPr>
          <w:rFonts w:ascii="Times New Roman" w:eastAsia="Times New Roman" w:hAnsi="Times New Roman" w:cs="Times New Roman"/>
          <w:color w:val="000000"/>
          <w:lang w:eastAsia="ru-RU"/>
        </w:rPr>
        <w:t>, автоматизированных робототехнических систем</w:t>
      </w:r>
      <w:r w:rsidR="00957CD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и инструментария их создания.</w:t>
      </w: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3191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Информационную поддержку</w:t>
      </w:r>
      <w:r w:rsidR="00957CD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конференции оказывает журнал </w:t>
      </w:r>
      <w:r w:rsidR="00033191">
        <w:rPr>
          <w:rFonts w:ascii="Times New Roman" w:eastAsia="Times New Roman" w:hAnsi="Times New Roman" w:cs="Times New Roman"/>
          <w:lang w:eastAsia="ru-RU"/>
        </w:rPr>
        <w:t>«Педагогическая информатика».</w:t>
      </w:r>
    </w:p>
    <w:p w:rsidR="00957CDB" w:rsidRPr="00033191" w:rsidRDefault="00957CD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Секции конференции:</w:t>
      </w:r>
    </w:p>
    <w:p w:rsidR="00863BBB" w:rsidRPr="00033191" w:rsidRDefault="003152FE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CC50CA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957CDB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Среды, инструменты, методы программирования</w:t>
      </w:r>
    </w:p>
    <w:p w:rsidR="00863BBB" w:rsidRPr="00033191" w:rsidRDefault="00863BBB" w:rsidP="00957C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Парадигмы функционального, логического, объектно-ориентированного программирования. </w:t>
      </w:r>
    </w:p>
    <w:p w:rsidR="00863BBB" w:rsidRPr="00033191" w:rsidRDefault="00863BBB" w:rsidP="00957C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Кроссплатформенное</w:t>
      </w:r>
      <w:proofErr w:type="spellEnd"/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программирование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3BBB" w:rsidRPr="00033191" w:rsidRDefault="00E54A05" w:rsidP="00957C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Web-программирование и web-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>проектирование</w:t>
      </w:r>
      <w:r w:rsidR="003152FE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. РНР и </w:t>
      </w:r>
      <w:r w:rsidR="003152FE" w:rsidRPr="00033191">
        <w:rPr>
          <w:rFonts w:ascii="Times New Roman" w:eastAsia="Times New Roman" w:hAnsi="Times New Roman" w:cs="Times New Roman"/>
          <w:color w:val="000000"/>
          <w:lang w:val="en-US" w:eastAsia="ru-RU"/>
        </w:rPr>
        <w:t>ASPX</w:t>
      </w:r>
      <w:r w:rsidR="003152FE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технологии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152FE" w:rsidRPr="00033191" w:rsidRDefault="003152FE" w:rsidP="00957C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Методы и технологии организации взаимодействия различных программных систем.</w:t>
      </w:r>
    </w:p>
    <w:p w:rsidR="00957CDB" w:rsidRPr="00033191" w:rsidRDefault="00957CD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3BBB" w:rsidRPr="00033191" w:rsidRDefault="003152FE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r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CC50CA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5C41BA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Информатика смысла</w:t>
      </w:r>
    </w:p>
    <w:p w:rsidR="003152FE" w:rsidRPr="00033191" w:rsidRDefault="00863BBB" w:rsidP="00957CD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Алгоритмы интеллектуального и морфологического анализа текстов. </w:t>
      </w:r>
    </w:p>
    <w:p w:rsidR="003152FE" w:rsidRPr="00033191" w:rsidRDefault="00863BBB" w:rsidP="00957CD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Алгоритмы распознавани</w:t>
      </w:r>
      <w:r w:rsidR="003152FE" w:rsidRPr="0003319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образов.</w:t>
      </w:r>
    </w:p>
    <w:p w:rsidR="003152FE" w:rsidRPr="00033191" w:rsidRDefault="003152FE" w:rsidP="00957CD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Математические методы распознавания образов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3BBB" w:rsidRPr="00033191" w:rsidRDefault="00863BBB" w:rsidP="00957CD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Компьютерное зрение.</w:t>
      </w:r>
    </w:p>
    <w:p w:rsidR="00863BBB" w:rsidRPr="00033191" w:rsidRDefault="00863BBB" w:rsidP="00957CD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Алгоритмы распознавани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речи.</w:t>
      </w:r>
    </w:p>
    <w:p w:rsidR="00863BBB" w:rsidRPr="00033191" w:rsidRDefault="00863BBB" w:rsidP="00957CD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Алгоритмы дополненной</w:t>
      </w:r>
      <w:r w:rsidR="00957CD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реальности.</w:t>
      </w:r>
    </w:p>
    <w:p w:rsidR="00863BBB" w:rsidRPr="00033191" w:rsidRDefault="00863BBB" w:rsidP="00957CD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Методы представления знаний. </w:t>
      </w:r>
    </w:p>
    <w:p w:rsidR="00863BBB" w:rsidRPr="00033191" w:rsidRDefault="00863BBB" w:rsidP="00957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63BBB" w:rsidRPr="00033191" w:rsidRDefault="00A02273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III</w:t>
      </w:r>
      <w:r w:rsidR="003152FE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CC50CA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957CDB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Управление разработкой программных комплексов и вычислительными процессами. Интеллектуальные информационные системы</w:t>
      </w:r>
    </w:p>
    <w:p w:rsidR="00863BBB" w:rsidRPr="00033191" w:rsidRDefault="00863BBB" w:rsidP="00957CD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Многоагентные</w:t>
      </w:r>
      <w:proofErr w:type="spellEnd"/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системы. </w:t>
      </w:r>
    </w:p>
    <w:p w:rsidR="00863BBB" w:rsidRPr="00033191" w:rsidRDefault="00863BBB" w:rsidP="00957CD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Параллельные алгоритмы, вычисления, системы.</w:t>
      </w:r>
    </w:p>
    <w:p w:rsidR="003152FE" w:rsidRPr="00033191" w:rsidRDefault="00863BBB" w:rsidP="00957CD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Технологии разработки программного обеспечения. </w:t>
      </w:r>
    </w:p>
    <w:p w:rsidR="00A02273" w:rsidRPr="00033191" w:rsidRDefault="00A02273" w:rsidP="00957CD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Системный анализ и проектирование программных систем.</w:t>
      </w:r>
    </w:p>
    <w:p w:rsidR="00A02273" w:rsidRPr="00033191" w:rsidRDefault="00863BBB" w:rsidP="00957CD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Интеллектуальные информационные системы.</w:t>
      </w:r>
    </w:p>
    <w:p w:rsidR="00A02273" w:rsidRPr="00033191" w:rsidRDefault="00863BBB" w:rsidP="00957CD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Теория и методология искусственного интеллекта. </w:t>
      </w:r>
    </w:p>
    <w:p w:rsidR="00152490" w:rsidRPr="00033191" w:rsidRDefault="00152490" w:rsidP="00957CD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Большие данные.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Проблемы поиска и интеллектуального анализа.</w:t>
      </w:r>
    </w:p>
    <w:p w:rsidR="00152490" w:rsidRPr="00033191" w:rsidRDefault="00152490" w:rsidP="00957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A02273" w:rsidRPr="00033191" w:rsidRDefault="00A02273" w:rsidP="00957CD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IV</w:t>
      </w:r>
      <w:r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CC50CA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957CDB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Робототехника и программирование</w:t>
      </w:r>
    </w:p>
    <w:p w:rsidR="00863BBB" w:rsidRPr="00033191" w:rsidRDefault="00863BBB" w:rsidP="00957CD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Программирование образовательных роботов.</w:t>
      </w:r>
    </w:p>
    <w:p w:rsidR="0050365B" w:rsidRPr="00033191" w:rsidRDefault="00863BBB" w:rsidP="00957CD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Вычислительная математика</w:t>
      </w:r>
      <w:r w:rsidR="0050365B" w:rsidRPr="0003319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мехатроника</w:t>
      </w:r>
      <w:proofErr w:type="spellEnd"/>
      <w:r w:rsidR="0050365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и робототехника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365B" w:rsidRPr="00033191" w:rsidRDefault="00152490" w:rsidP="00957CD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Медицинская р</w:t>
      </w:r>
      <w:r w:rsidR="0050365B" w:rsidRPr="00033191">
        <w:rPr>
          <w:rFonts w:ascii="Times New Roman" w:eastAsia="Times New Roman" w:hAnsi="Times New Roman" w:cs="Times New Roman"/>
          <w:color w:val="000000"/>
          <w:lang w:eastAsia="ru-RU"/>
        </w:rPr>
        <w:t>обототехника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52490" w:rsidRPr="00033191" w:rsidRDefault="00152490" w:rsidP="00957CD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Робототехника в технологических процессах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152FE" w:rsidRPr="00033191" w:rsidRDefault="003152FE" w:rsidP="00957CD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Робототехника и космические технологии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152FE" w:rsidRPr="00033191" w:rsidRDefault="003152FE" w:rsidP="00957CD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Роботы в экологии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152FE" w:rsidRPr="00033191" w:rsidRDefault="003152FE" w:rsidP="00957CDB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Роботы в образовании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365B" w:rsidRPr="00033191" w:rsidRDefault="0050365B" w:rsidP="00957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50365B" w:rsidRPr="00033191" w:rsidRDefault="0050365B" w:rsidP="00957C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</w:t>
      </w:r>
      <w:r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CC50CA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957CDB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Защита информации</w:t>
      </w:r>
    </w:p>
    <w:p w:rsidR="00152490" w:rsidRPr="00033191" w:rsidRDefault="00152490" w:rsidP="00957CD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Криптография. </w:t>
      </w:r>
    </w:p>
    <w:p w:rsidR="00152490" w:rsidRPr="00033191" w:rsidRDefault="00152490" w:rsidP="00957CD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Защита данных в информационных сетях и базах данных.</w:t>
      </w:r>
    </w:p>
    <w:p w:rsidR="00957CDB" w:rsidRPr="00033191" w:rsidRDefault="00957CDB" w:rsidP="00957C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52490" w:rsidRPr="00033191" w:rsidRDefault="00152490" w:rsidP="00957C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</w:t>
      </w:r>
      <w:r w:rsidR="00CC50CA"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61C6E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3152FE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1С П</w:t>
      </w:r>
      <w:r w:rsidR="00957CDB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рограммирование</w:t>
      </w:r>
    </w:p>
    <w:p w:rsidR="00092AC3" w:rsidRDefault="00092AC3" w:rsidP="00957C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3BBB" w:rsidRPr="00033191" w:rsidRDefault="00152490" w:rsidP="00957C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VI</w:t>
      </w:r>
      <w:r w:rsidR="00CC50CA"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3152FE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61C6E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957CDB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Вопросы методологии формирования профессиональных компетенций выпускников вузов по </w:t>
      </w:r>
      <w:r w:rsidR="00957CDB" w:rsidRPr="0003319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IT</w:t>
      </w:r>
      <w:r w:rsidR="005C41BA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="00957CDB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направлениям.</w:t>
      </w:r>
    </w:p>
    <w:p w:rsidR="00863BBB" w:rsidRPr="00033191" w:rsidRDefault="00863BBB" w:rsidP="00957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63BBB" w:rsidRPr="00033191" w:rsidRDefault="00957CD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Место </w:t>
      </w:r>
      <w:r w:rsidR="00863BBB"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проведения: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Россия, </w:t>
      </w:r>
      <w:r w:rsidR="005C41BA" w:rsidRPr="00033191">
        <w:rPr>
          <w:rFonts w:ascii="Times New Roman" w:eastAsia="Times New Roman" w:hAnsi="Times New Roman" w:cs="Times New Roman"/>
          <w:color w:val="000000"/>
          <w:lang w:eastAsia="ru-RU"/>
        </w:rPr>
        <w:t>Ханты-Мансийский автономный округ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C41BA" w:rsidRPr="000331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ym w:font="Symbol" w:char="F02D"/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 Югра, г. </w:t>
      </w:r>
      <w:r w:rsidR="00152490" w:rsidRPr="00033191">
        <w:rPr>
          <w:rFonts w:ascii="Times New Roman" w:eastAsia="Times New Roman" w:hAnsi="Times New Roman" w:cs="Times New Roman"/>
          <w:color w:val="000000"/>
          <w:lang w:eastAsia="ru-RU"/>
        </w:rPr>
        <w:t>Нижневартовск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Pr="00033191">
        <w:rPr>
          <w:rFonts w:ascii="Times New Roman" w:eastAsia="Times New Roman" w:hAnsi="Times New Roman" w:cs="Times New Roman"/>
          <w:lang w:eastAsia="ru-RU"/>
        </w:rPr>
        <w:t xml:space="preserve">Дзержинского 11, </w:t>
      </w:r>
      <w:r w:rsidR="00152490" w:rsidRPr="00033191">
        <w:rPr>
          <w:rFonts w:ascii="Times New Roman" w:eastAsia="Times New Roman" w:hAnsi="Times New Roman" w:cs="Times New Roman"/>
          <w:lang w:eastAsia="ru-RU"/>
        </w:rPr>
        <w:t>Нижневартовский государственный университет, факультет информац</w:t>
      </w:r>
      <w:r w:rsidRPr="00033191">
        <w:rPr>
          <w:rFonts w:ascii="Times New Roman" w:eastAsia="Times New Roman" w:hAnsi="Times New Roman" w:cs="Times New Roman"/>
          <w:lang w:eastAsia="ru-RU"/>
        </w:rPr>
        <w:t>ионных технологий и математики.</w:t>
      </w: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lang w:eastAsia="ru-RU"/>
        </w:rPr>
        <w:t>Сайт конференции:</w:t>
      </w:r>
      <w:r w:rsidR="00957CDB" w:rsidRPr="000331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1BA" w:rsidRPr="00033191">
        <w:rPr>
          <w:rFonts w:ascii="Times New Roman" w:eastAsia="Times New Roman" w:hAnsi="Times New Roman" w:cs="Times New Roman"/>
          <w:lang w:val="en-US" w:eastAsia="ru-RU"/>
        </w:rPr>
        <w:t>www</w:t>
      </w:r>
      <w:r w:rsidR="005C41BA" w:rsidRPr="00033191">
        <w:rPr>
          <w:rFonts w:ascii="Times New Roman" w:eastAsia="Times New Roman" w:hAnsi="Times New Roman" w:cs="Times New Roman"/>
          <w:lang w:eastAsia="ru-RU"/>
        </w:rPr>
        <w:t>.</w:t>
      </w:r>
      <w:r w:rsidR="005C41BA" w:rsidRPr="00033191">
        <w:rPr>
          <w:rFonts w:ascii="Times New Roman" w:hAnsi="Times New Roman" w:cs="Times New Roman"/>
        </w:rPr>
        <w:t>konference.nvsu.ru</w:t>
      </w: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lang w:eastAsia="ru-RU"/>
        </w:rPr>
        <w:t>Рабочие языки конференции:</w:t>
      </w:r>
      <w:r w:rsidR="005C41BA" w:rsidRPr="000331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3191">
        <w:rPr>
          <w:rFonts w:ascii="Times New Roman" w:eastAsia="Times New Roman" w:hAnsi="Times New Roman" w:cs="Times New Roman"/>
          <w:lang w:eastAsia="ru-RU"/>
        </w:rPr>
        <w:t>русский, английский</w:t>
      </w:r>
      <w:r w:rsidR="005C41BA"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участия:</w:t>
      </w:r>
      <w:r w:rsidR="005C41BA"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очная (устный и стендовый доклад</w:t>
      </w:r>
      <w:r w:rsidR="00820AA7" w:rsidRPr="00033191">
        <w:rPr>
          <w:rFonts w:ascii="Times New Roman" w:eastAsia="Times New Roman" w:hAnsi="Times New Roman" w:cs="Times New Roman"/>
          <w:color w:val="000000"/>
          <w:lang w:eastAsia="ru-RU"/>
        </w:rPr>
        <w:t>ы), заочная и дистанционная (</w:t>
      </w:r>
      <w:proofErr w:type="spellStart"/>
      <w:r w:rsidR="00820AA7" w:rsidRPr="00033191">
        <w:rPr>
          <w:rFonts w:ascii="Times New Roman" w:eastAsia="Times New Roman" w:hAnsi="Times New Roman" w:cs="Times New Roman"/>
          <w:color w:val="000000"/>
          <w:lang w:eastAsia="ru-RU"/>
        </w:rPr>
        <w:t>on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line</w:t>
      </w:r>
      <w:proofErr w:type="spellEnd"/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C41BA" w:rsidRPr="00033191" w:rsidRDefault="005C41BA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Регистрация участников и прием докладов</w:t>
      </w: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К началу работы конференции планируется издание сборника материалов конференции</w:t>
      </w:r>
      <w:r w:rsidR="00E61C6E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(РИНЦ)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3BBB" w:rsidRPr="001402E6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Регистрация заявок на участие в конференции и прием материалов для публикации в сборнике осуществляется </w:t>
      </w:r>
      <w:r w:rsidR="00DA2CDD">
        <w:rPr>
          <w:rFonts w:ascii="Times New Roman" w:eastAsia="Times New Roman" w:hAnsi="Times New Roman" w:cs="Times New Roman"/>
          <w:color w:val="000000"/>
          <w:lang w:eastAsia="ru-RU"/>
        </w:rPr>
        <w:t xml:space="preserve">до 25 </w:t>
      </w:r>
      <w:r w:rsidR="00FB7270">
        <w:rPr>
          <w:rFonts w:ascii="Times New Roman" w:eastAsia="Times New Roman" w:hAnsi="Times New Roman" w:cs="Times New Roman"/>
          <w:color w:val="000000"/>
          <w:lang w:eastAsia="ru-RU"/>
        </w:rPr>
        <w:t>сентября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2018 г. на сайте конференции</w:t>
      </w:r>
      <w:r w:rsidR="00C041E5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02E6" w:rsidRPr="001402E6">
        <w:rPr>
          <w:rFonts w:ascii="Times New Roman" w:eastAsia="Times New Roman" w:hAnsi="Times New Roman" w:cs="Times New Roman"/>
          <w:b/>
          <w:color w:val="000000"/>
          <w:lang w:eastAsia="ru-RU"/>
        </w:rPr>
        <w:t>http://konference.nvsu.ru/registration/334</w:t>
      </w:r>
      <w:r w:rsidR="001402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41E5" w:rsidRDefault="00C041E5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3BBB" w:rsidRPr="00033191" w:rsidRDefault="00E54A05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Правила оформления статей </w:t>
      </w:r>
      <w:r w:rsidRPr="000331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ym w:font="Symbol" w:char="F02D"/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 конференции.</w:t>
      </w:r>
    </w:p>
    <w:p w:rsidR="00E54A05" w:rsidRPr="00033191" w:rsidRDefault="00E54A05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Организационный взнос для граждан России и стран СНГ</w:t>
      </w:r>
    </w:p>
    <w:p w:rsidR="00863BBB" w:rsidRPr="00033191" w:rsidRDefault="00863BBB" w:rsidP="00E54A05">
      <w:pPr>
        <w:pStyle w:val="a3"/>
        <w:numPr>
          <w:ilvl w:val="1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При очном участии организационный взнос составляет 1000 руб. Организационный взнос включает: публикацию материалов, кофе-брейк, фуршет.</w:t>
      </w:r>
    </w:p>
    <w:p w:rsidR="00863BBB" w:rsidRPr="00033191" w:rsidRDefault="00863BBB" w:rsidP="00E54A05">
      <w:pPr>
        <w:pStyle w:val="a3"/>
        <w:numPr>
          <w:ilvl w:val="1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В программе конференции предусмотрен экскурсионный день. Предлагается экскурси</w:t>
      </w:r>
      <w:r w:rsidR="00152490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я по городу </w:t>
      </w:r>
      <w:r w:rsidR="00DA2CDD">
        <w:rPr>
          <w:rFonts w:ascii="Times New Roman" w:eastAsia="Times New Roman" w:hAnsi="Times New Roman" w:cs="Times New Roman"/>
          <w:color w:val="000000"/>
          <w:lang w:eastAsia="ru-RU"/>
        </w:rPr>
        <w:t xml:space="preserve">Нижневартовску </w:t>
      </w:r>
      <w:r w:rsidR="00152490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и на 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первую</w:t>
      </w:r>
      <w:r w:rsidR="00152490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скважину</w:t>
      </w:r>
      <w:r w:rsidR="00B85A58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B85A58" w:rsidRPr="00033191">
        <w:rPr>
          <w:rFonts w:ascii="Times New Roman" w:eastAsia="Times New Roman" w:hAnsi="Times New Roman" w:cs="Times New Roman"/>
          <w:color w:val="000000"/>
          <w:lang w:eastAsia="ru-RU"/>
        </w:rPr>
        <w:t>Самотлора</w:t>
      </w:r>
      <w:proofErr w:type="spellEnd"/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. Организационный взнос с включением экскурсии – 1500 руб.</w:t>
      </w:r>
    </w:p>
    <w:p w:rsidR="00863BBB" w:rsidRPr="00033191" w:rsidRDefault="00863BBB" w:rsidP="00E54A05">
      <w:pPr>
        <w:pStyle w:val="a3"/>
        <w:numPr>
          <w:ilvl w:val="1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При заочном или дистанционном участии, а также для студентов и аспирантов организационный взнос составляет 600 руб. Организационный взнос включает: публикацию материалов и почтовые расходы.</w:t>
      </w:r>
    </w:p>
    <w:p w:rsidR="00C041E5" w:rsidRDefault="00C041E5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2CDD" w:rsidRPr="001D10D6" w:rsidRDefault="001D10D6" w:rsidP="00DA2C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Оплата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1D10D6">
        <w:rPr>
          <w:rFonts w:ascii="Times New Roman" w:eastAsia="Times New Roman" w:hAnsi="Times New Roman" w:cs="Times New Roman"/>
          <w:bCs/>
          <w:color w:val="000000"/>
          <w:lang w:eastAsia="ru-RU"/>
        </w:rPr>
        <w:t>ргвзнос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proofErr w:type="spellEnd"/>
      <w:r w:rsidRPr="001D10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92AC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производится</w:t>
      </w:r>
      <w:r w:rsidR="00DA2CDD" w:rsidRPr="001D10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92A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участниками </w:t>
      </w:r>
      <w:r w:rsidR="00DA2CDD" w:rsidRPr="001D10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только после подтверждения оргкомитетом принятия материалов к публикации. </w:t>
      </w:r>
      <w:r w:rsidRPr="001D10D6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A2CDD" w:rsidRPr="001D10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оплаты высылаются авторам по электронной почте, указанной </w:t>
      </w:r>
      <w:r w:rsidR="00092AC3">
        <w:rPr>
          <w:rFonts w:ascii="Times New Roman" w:eastAsia="Times New Roman" w:hAnsi="Times New Roman" w:cs="Times New Roman"/>
          <w:bCs/>
          <w:color w:val="000000"/>
          <w:lang w:eastAsia="ru-RU"/>
        </w:rPr>
        <w:t>при регистрации</w:t>
      </w:r>
      <w:r w:rsidR="00DA2CDD" w:rsidRPr="001D10D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A2CDD" w:rsidRPr="00DA2CDD" w:rsidRDefault="00DA2CDD" w:rsidP="00DA2C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2CDD" w:rsidRPr="001D10D6" w:rsidRDefault="00DA2CDD" w:rsidP="00DA2C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D10D6">
        <w:rPr>
          <w:rFonts w:ascii="Times New Roman" w:eastAsia="Times New Roman" w:hAnsi="Times New Roman" w:cs="Times New Roman"/>
          <w:bCs/>
          <w:color w:val="000000"/>
          <w:lang w:eastAsia="ru-RU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</w:p>
    <w:p w:rsidR="00092AC3" w:rsidRDefault="00092AC3" w:rsidP="00092AC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92AC3" w:rsidRPr="00092AC3" w:rsidRDefault="00092AC3" w:rsidP="00092AC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2A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Командировочные расходы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участников конференции </w:t>
      </w:r>
      <w:r w:rsidRPr="00092AC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sym w:font="Symbol" w:char="F02D"/>
      </w:r>
      <w:r w:rsidRPr="00092A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 счет направляющей стороны.</w:t>
      </w:r>
    </w:p>
    <w:p w:rsidR="00DA2CDD" w:rsidRDefault="00DA2CDD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2AC3" w:rsidRPr="00033191" w:rsidRDefault="00092AC3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3BBB" w:rsidRDefault="00863BBB" w:rsidP="001402E6">
      <w:pPr>
        <w:shd w:val="clear" w:color="auto" w:fill="FFFFFF"/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Ключевые даты</w:t>
      </w:r>
    </w:p>
    <w:tbl>
      <w:tblPr>
        <w:tblW w:w="5139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7952"/>
      </w:tblGrid>
      <w:tr w:rsidR="00863BBB" w:rsidRPr="00033191" w:rsidTr="001402E6">
        <w:trPr>
          <w:jc w:val="center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63BBB" w:rsidRPr="00033191" w:rsidRDefault="00DA2CDD" w:rsidP="00DA2C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863BBB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мая</w:t>
            </w:r>
            <w:r w:rsidR="00863BBB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2018 г.</w:t>
            </w: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63BBB" w:rsidRPr="00033191" w:rsidRDefault="00863BBB" w:rsidP="00CC5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начало регистрации у</w:t>
            </w:r>
            <w:r w:rsidR="00C041E5"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частников </w:t>
            </w: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прием материалов на сайте конференции</w:t>
            </w:r>
          </w:p>
        </w:tc>
      </w:tr>
      <w:tr w:rsidR="00863BBB" w:rsidRPr="00033191" w:rsidTr="001402E6">
        <w:trPr>
          <w:jc w:val="center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63BBB" w:rsidRPr="00033191" w:rsidRDefault="00863BBB" w:rsidP="005C5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 </w:t>
            </w:r>
            <w:r w:rsidR="005C5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сентября</w:t>
            </w:r>
            <w:r w:rsidR="00FA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 г.</w:t>
            </w: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63BBB" w:rsidRPr="00033191" w:rsidRDefault="00863BBB" w:rsidP="00CC5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C041E5" w:rsidRPr="00DA2C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C041E5"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вершение регистрации участников </w:t>
            </w: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приема материалов</w:t>
            </w:r>
          </w:p>
        </w:tc>
      </w:tr>
      <w:tr w:rsidR="00863BBB" w:rsidRPr="00033191" w:rsidTr="001402E6">
        <w:trPr>
          <w:jc w:val="center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63BBB" w:rsidRPr="00033191" w:rsidRDefault="00863BBB" w:rsidP="00E54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54A05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85A58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ноября</w:t>
            </w:r>
            <w:r w:rsidR="00E54A05"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 г.</w:t>
            </w: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63BBB" w:rsidRPr="00033191" w:rsidRDefault="00863BBB" w:rsidP="00CC50C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публикация программы конференции</w:t>
            </w:r>
            <w:r w:rsidR="00E54A05"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сайте </w:t>
            </w:r>
            <w:r w:rsidR="00E61C6E"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конференции</w:t>
            </w:r>
          </w:p>
        </w:tc>
      </w:tr>
      <w:tr w:rsidR="00863BBB" w:rsidRPr="00033191" w:rsidTr="001402E6">
        <w:trPr>
          <w:jc w:val="center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63BBB" w:rsidRPr="00033191" w:rsidRDefault="00B85A58" w:rsidP="00E54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63BBB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5–</w:t>
            </w: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63BBB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ноября</w:t>
            </w:r>
            <w:r w:rsidR="00E54A05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63BBB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 г.</w:t>
            </w: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63BBB" w:rsidRPr="00033191" w:rsidRDefault="00863BBB" w:rsidP="00CC5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C041E5" w:rsidRPr="0003319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конференции</w:t>
            </w:r>
          </w:p>
        </w:tc>
      </w:tr>
      <w:tr w:rsidR="00863BBB" w:rsidRPr="00033191" w:rsidTr="001402E6">
        <w:trPr>
          <w:jc w:val="center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63BBB" w:rsidRPr="00033191" w:rsidRDefault="00C041E5" w:rsidP="00E54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B85A58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екабрь</w:t>
            </w:r>
            <w:r w:rsidR="00863BBB" w:rsidRPr="00033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2018 г.</w:t>
            </w:r>
          </w:p>
        </w:tc>
        <w:tc>
          <w:tcPr>
            <w:tcW w:w="795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863BBB" w:rsidRPr="00033191" w:rsidRDefault="00863BBB" w:rsidP="00DA2C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рассылка сб</w:t>
            </w:r>
            <w:r w:rsidR="00C041E5"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орника трудов конференции </w:t>
            </w: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приглашени</w:t>
            </w:r>
            <w:r w:rsidR="00C041E5"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к публикации избранных статей </w:t>
            </w: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журнале «</w:t>
            </w:r>
            <w:r w:rsidR="00DA2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Педагогическая информатика</w:t>
            </w:r>
            <w:r w:rsidRPr="00DA2C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A2C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дополнительной оплаты)</w:t>
            </w:r>
          </w:p>
        </w:tc>
      </w:tr>
    </w:tbl>
    <w:p w:rsidR="00C041E5" w:rsidRDefault="00C041E5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2AC3" w:rsidRDefault="00092AC3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2AC3" w:rsidRDefault="00092AC3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3BBB" w:rsidRPr="00033191" w:rsidRDefault="00C041E5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Оргкомитет.</w:t>
      </w:r>
    </w:p>
    <w:p w:rsidR="00863BBB" w:rsidRPr="00033191" w:rsidRDefault="00C041E5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Адрес: 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85A58" w:rsidRPr="0003319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>86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05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Россия, 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Ханты-Мансийский автономный округ – Югра, 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5A58" w:rsidRPr="00033191">
        <w:rPr>
          <w:rFonts w:ascii="Times New Roman" w:eastAsia="Times New Roman" w:hAnsi="Times New Roman" w:cs="Times New Roman"/>
          <w:color w:val="000000"/>
          <w:lang w:eastAsia="ru-RU"/>
        </w:rPr>
        <w:t>Нижневартовск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r w:rsidR="00B85A58" w:rsidRPr="00033191">
        <w:rPr>
          <w:rFonts w:ascii="Times New Roman" w:eastAsia="Times New Roman" w:hAnsi="Times New Roman" w:cs="Times New Roman"/>
          <w:color w:val="000000"/>
          <w:lang w:eastAsia="ru-RU"/>
        </w:rPr>
        <w:t>Ленина 56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5A58" w:rsidRPr="00033191">
        <w:rPr>
          <w:rFonts w:ascii="Times New Roman" w:eastAsia="Times New Roman" w:hAnsi="Times New Roman" w:cs="Times New Roman"/>
          <w:color w:val="000000"/>
          <w:lang w:eastAsia="ru-RU"/>
        </w:rPr>
        <w:t>Нижневартовский государственный университет</w:t>
      </w:r>
      <w:r w:rsidR="00E54A05" w:rsidRPr="00033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3BBB" w:rsidRPr="00033191" w:rsidRDefault="00863BBB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Контактное лицо:</w:t>
      </w:r>
      <w:r w:rsidR="00E54A05" w:rsidRPr="00033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конференции </w:t>
      </w:r>
      <w:r w:rsidR="00B85A58" w:rsidRPr="00033191">
        <w:rPr>
          <w:rFonts w:ascii="Times New Roman" w:eastAsia="Times New Roman" w:hAnsi="Times New Roman" w:cs="Times New Roman"/>
          <w:color w:val="000000"/>
          <w:lang w:eastAsia="ru-RU"/>
        </w:rPr>
        <w:t>Мосягина Татьяна Васильевна</w:t>
      </w:r>
    </w:p>
    <w:p w:rsidR="00863BBB" w:rsidRPr="00DA2CDD" w:rsidRDefault="00E54A05" w:rsidP="00957C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A2CD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E-mail:</w:t>
      </w:r>
      <w:r w:rsidRPr="00DA2CD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DA2CDD" w:rsidRPr="00DA2CDD">
        <w:rPr>
          <w:rFonts w:ascii="Times New Roman" w:eastAsia="Times New Roman" w:hAnsi="Times New Roman" w:cs="Times New Roman"/>
          <w:color w:val="000000"/>
          <w:lang w:val="en-US" w:eastAsia="ru-RU"/>
        </w:rPr>
        <w:t>kafedra.impi@mail.ru</w:t>
      </w:r>
    </w:p>
    <w:p w:rsidR="00187AEF" w:rsidRPr="00033191" w:rsidRDefault="00E54A05" w:rsidP="00E54A0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</w:t>
      </w:r>
      <w:r w:rsidR="00863BBB" w:rsidRPr="00033191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 xml:space="preserve"> +7</w:t>
      </w:r>
      <w:r w:rsidR="00DA2C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B85A58" w:rsidRPr="00033191">
        <w:rPr>
          <w:rFonts w:ascii="Times New Roman" w:eastAsia="Times New Roman" w:hAnsi="Times New Roman" w:cs="Times New Roman"/>
          <w:color w:val="000000"/>
          <w:lang w:eastAsia="ru-RU"/>
        </w:rPr>
        <w:t>3466</w:t>
      </w:r>
      <w:r w:rsidR="00863BBB" w:rsidRPr="0003319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A2C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5A58" w:rsidRPr="00033191">
        <w:rPr>
          <w:rFonts w:ascii="Times New Roman" w:eastAsia="Times New Roman" w:hAnsi="Times New Roman" w:cs="Times New Roman"/>
          <w:color w:val="000000"/>
          <w:lang w:eastAsia="ru-RU"/>
        </w:rPr>
        <w:t>45-44-03</w:t>
      </w:r>
    </w:p>
    <w:sectPr w:rsidR="00187AEF" w:rsidRPr="00033191" w:rsidSect="00957C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1E8"/>
    <w:multiLevelType w:val="hybridMultilevel"/>
    <w:tmpl w:val="3A48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587"/>
    <w:multiLevelType w:val="hybridMultilevel"/>
    <w:tmpl w:val="AE96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557F"/>
    <w:multiLevelType w:val="hybridMultilevel"/>
    <w:tmpl w:val="5CC8F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232"/>
    <w:multiLevelType w:val="hybridMultilevel"/>
    <w:tmpl w:val="E7E0F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F047D3"/>
    <w:multiLevelType w:val="hybridMultilevel"/>
    <w:tmpl w:val="49C2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D7271"/>
    <w:multiLevelType w:val="hybridMultilevel"/>
    <w:tmpl w:val="A6F0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301490">
      <w:numFmt w:val="bullet"/>
      <w:lvlText w:val=""/>
      <w:lvlJc w:val="left"/>
      <w:pPr>
        <w:ind w:left="1815" w:hanging="73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703E"/>
    <w:multiLevelType w:val="hybridMultilevel"/>
    <w:tmpl w:val="B0AA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B13DA"/>
    <w:multiLevelType w:val="hybridMultilevel"/>
    <w:tmpl w:val="8516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253A3"/>
    <w:multiLevelType w:val="hybridMultilevel"/>
    <w:tmpl w:val="C05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C1FD5"/>
    <w:multiLevelType w:val="hybridMultilevel"/>
    <w:tmpl w:val="E72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254D7"/>
    <w:multiLevelType w:val="hybridMultilevel"/>
    <w:tmpl w:val="E2AC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1464"/>
    <w:multiLevelType w:val="hybridMultilevel"/>
    <w:tmpl w:val="0D70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D35E6"/>
    <w:multiLevelType w:val="hybridMultilevel"/>
    <w:tmpl w:val="081EA6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DF1547"/>
    <w:multiLevelType w:val="hybridMultilevel"/>
    <w:tmpl w:val="E9A6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87D60"/>
    <w:multiLevelType w:val="hybridMultilevel"/>
    <w:tmpl w:val="5B1C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2999"/>
    <w:multiLevelType w:val="hybridMultilevel"/>
    <w:tmpl w:val="36EE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30E18"/>
    <w:multiLevelType w:val="hybridMultilevel"/>
    <w:tmpl w:val="D3447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5D19F1"/>
    <w:multiLevelType w:val="hybridMultilevel"/>
    <w:tmpl w:val="EA7C17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E956B3"/>
    <w:multiLevelType w:val="hybridMultilevel"/>
    <w:tmpl w:val="94F880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10"/>
  </w:num>
  <w:num w:numId="8">
    <w:abstractNumId w:val="17"/>
  </w:num>
  <w:num w:numId="9">
    <w:abstractNumId w:val="9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  <w:num w:numId="16">
    <w:abstractNumId w:val="1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3BBB"/>
    <w:rsid w:val="00033191"/>
    <w:rsid w:val="00092AC3"/>
    <w:rsid w:val="000C23A8"/>
    <w:rsid w:val="00105B41"/>
    <w:rsid w:val="001402E6"/>
    <w:rsid w:val="00152490"/>
    <w:rsid w:val="00187AEF"/>
    <w:rsid w:val="001D10D6"/>
    <w:rsid w:val="00301E0C"/>
    <w:rsid w:val="00310642"/>
    <w:rsid w:val="003152FE"/>
    <w:rsid w:val="0050365B"/>
    <w:rsid w:val="005C41BA"/>
    <w:rsid w:val="005C589B"/>
    <w:rsid w:val="006240E1"/>
    <w:rsid w:val="007F73A5"/>
    <w:rsid w:val="00820AA7"/>
    <w:rsid w:val="00863BBB"/>
    <w:rsid w:val="00957CDB"/>
    <w:rsid w:val="00A02273"/>
    <w:rsid w:val="00AC08F0"/>
    <w:rsid w:val="00B85A58"/>
    <w:rsid w:val="00BF0AB5"/>
    <w:rsid w:val="00C041E5"/>
    <w:rsid w:val="00CC50CA"/>
    <w:rsid w:val="00DA2CDD"/>
    <w:rsid w:val="00DD10AF"/>
    <w:rsid w:val="00E3547E"/>
    <w:rsid w:val="00E54A05"/>
    <w:rsid w:val="00E61C6E"/>
    <w:rsid w:val="00ED071B"/>
    <w:rsid w:val="00FA6D83"/>
    <w:rsid w:val="00FB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3BBB"/>
  </w:style>
  <w:style w:type="paragraph" w:customStyle="1" w:styleId="p4">
    <w:name w:val="p4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3BBB"/>
  </w:style>
  <w:style w:type="character" w:customStyle="1" w:styleId="s3">
    <w:name w:val="s3"/>
    <w:basedOn w:val="a0"/>
    <w:rsid w:val="00863BBB"/>
  </w:style>
  <w:style w:type="character" w:customStyle="1" w:styleId="s4">
    <w:name w:val="s4"/>
    <w:basedOn w:val="a0"/>
    <w:rsid w:val="00863BBB"/>
  </w:style>
  <w:style w:type="paragraph" w:customStyle="1" w:styleId="p15">
    <w:name w:val="p15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kaziahmedovtb</dc:creator>
  <cp:lastModifiedBy>Дмитриева</cp:lastModifiedBy>
  <cp:revision>10</cp:revision>
  <dcterms:created xsi:type="dcterms:W3CDTF">2018-02-26T06:57:00Z</dcterms:created>
  <dcterms:modified xsi:type="dcterms:W3CDTF">2018-05-29T07:55:00Z</dcterms:modified>
</cp:coreProperties>
</file>