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D9" w:rsidRDefault="00046CD9" w:rsidP="00A71B60">
      <w:pPr>
        <w:pStyle w:val="Style5"/>
        <w:widowControl/>
        <w:spacing w:line="240" w:lineRule="auto"/>
        <w:ind w:left="5245"/>
        <w:jc w:val="both"/>
        <w:rPr>
          <w:rStyle w:val="FontStyle16"/>
          <w:sz w:val="28"/>
          <w:szCs w:val="28"/>
        </w:rPr>
      </w:pPr>
    </w:p>
    <w:p w:rsidR="00A71B60" w:rsidRPr="00B724FA" w:rsidRDefault="009E3ED0" w:rsidP="00A71B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5675" cy="218380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32" cy="218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B60" w:rsidRPr="00B724FA" w:rsidRDefault="00A71B60" w:rsidP="00A71B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B60" w:rsidRPr="009168D3" w:rsidRDefault="00A71B60" w:rsidP="00A71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B60" w:rsidRDefault="00A71B60" w:rsidP="00A7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D9" w:rsidRDefault="00A71B60" w:rsidP="00A7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71B60" w:rsidRDefault="00A71B60" w:rsidP="00A7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ПЛАНИРОВАНИЯ РАБОТЫ ПРЕПОДАВАТЕЛЯ </w:t>
      </w:r>
    </w:p>
    <w:p w:rsidR="00A71B60" w:rsidRDefault="00A71B60" w:rsidP="00A7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60" w:rsidRDefault="00A71B60" w:rsidP="00A7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B60" w:rsidRDefault="00A71B60" w:rsidP="00A7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B60" w:rsidRDefault="00A71B60" w:rsidP="00046CD9">
      <w:pPr>
        <w:tabs>
          <w:tab w:val="left" w:pos="322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1B60" w:rsidRDefault="00A71B60" w:rsidP="00A71B60">
      <w:pPr>
        <w:pStyle w:val="Style1"/>
        <w:widowControl/>
        <w:spacing w:line="240" w:lineRule="exact"/>
        <w:ind w:left="5245"/>
      </w:pPr>
      <w:r>
        <w:t xml:space="preserve">Принято решением Учёного совета </w:t>
      </w:r>
    </w:p>
    <w:p w:rsidR="00A71B60" w:rsidRDefault="00A71B60" w:rsidP="00A71B60">
      <w:pPr>
        <w:pStyle w:val="Style1"/>
        <w:widowControl/>
        <w:spacing w:line="240" w:lineRule="exact"/>
        <w:ind w:left="5245"/>
      </w:pPr>
      <w:r w:rsidRPr="003C6571">
        <w:t>от 23 марта 2015 г., протокол №12</w:t>
      </w:r>
    </w:p>
    <w:p w:rsidR="00046CD9" w:rsidRDefault="00046CD9" w:rsidP="00A71B60">
      <w:pPr>
        <w:pStyle w:val="Style1"/>
        <w:widowControl/>
        <w:spacing w:line="240" w:lineRule="exact"/>
        <w:ind w:left="5245"/>
      </w:pPr>
    </w:p>
    <w:p w:rsidR="00046CD9" w:rsidRDefault="00046CD9" w:rsidP="00A71B60">
      <w:pPr>
        <w:pStyle w:val="Style1"/>
        <w:widowControl/>
        <w:spacing w:line="240" w:lineRule="exact"/>
        <w:ind w:left="5245"/>
      </w:pPr>
    </w:p>
    <w:p w:rsidR="0092669C" w:rsidRDefault="00046CD9" w:rsidP="00046CD9">
      <w:pPr>
        <w:pStyle w:val="Style1"/>
        <w:widowControl/>
        <w:spacing w:line="240" w:lineRule="exact"/>
        <w:ind w:left="5245"/>
      </w:pPr>
      <w:r>
        <w:t xml:space="preserve">Одобрено решением </w:t>
      </w:r>
    </w:p>
    <w:p w:rsidR="0092669C" w:rsidRDefault="00046CD9" w:rsidP="00046CD9">
      <w:pPr>
        <w:pStyle w:val="Style1"/>
        <w:widowControl/>
        <w:spacing w:line="240" w:lineRule="exact"/>
        <w:ind w:left="5245"/>
      </w:pPr>
      <w:r>
        <w:t xml:space="preserve">Учебно-методического совета </w:t>
      </w:r>
    </w:p>
    <w:p w:rsidR="00046CD9" w:rsidRPr="00594B56" w:rsidRDefault="00046CD9" w:rsidP="00046CD9">
      <w:pPr>
        <w:pStyle w:val="Style1"/>
        <w:widowControl/>
        <w:spacing w:line="240" w:lineRule="exact"/>
        <w:ind w:left="5245"/>
      </w:pPr>
      <w:r>
        <w:t>от 20 марта 2015 г., протокол №2</w:t>
      </w:r>
    </w:p>
    <w:p w:rsidR="00046CD9" w:rsidRPr="00594B56" w:rsidRDefault="00046CD9" w:rsidP="00A71B60">
      <w:pPr>
        <w:pStyle w:val="Style1"/>
        <w:widowControl/>
        <w:spacing w:line="240" w:lineRule="exact"/>
        <w:ind w:left="5245"/>
      </w:pPr>
    </w:p>
    <w:p w:rsidR="00A71B60" w:rsidRPr="00B724FA" w:rsidRDefault="00A71B60" w:rsidP="00A71B60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1B60" w:rsidRDefault="00A71B60" w:rsidP="00A71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B60" w:rsidRDefault="00A71B60" w:rsidP="00A71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B60" w:rsidRDefault="00A71B60" w:rsidP="00A71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B60" w:rsidRDefault="00A71B60" w:rsidP="00A71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B60" w:rsidRDefault="00A71B60" w:rsidP="00A71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B60" w:rsidRDefault="00A71B60" w:rsidP="00A71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B60" w:rsidRDefault="00A71B60" w:rsidP="00A71B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B60" w:rsidRDefault="00A71B60" w:rsidP="00A7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 – 2015</w:t>
      </w:r>
    </w:p>
    <w:p w:rsidR="00A71B60" w:rsidRDefault="00A71B60" w:rsidP="00A71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60" w:rsidRPr="004D7B7A" w:rsidRDefault="00A71B60" w:rsidP="00A71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A71B60" w:rsidRPr="004D7B7A" w:rsidRDefault="00A71B60" w:rsidP="00A71B6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7B7A">
        <w:rPr>
          <w:rFonts w:ascii="Times New Roman" w:hAnsi="Times New Roman" w:cs="Times New Roman"/>
          <w:sz w:val="28"/>
          <w:szCs w:val="28"/>
        </w:rPr>
        <w:t xml:space="preserve">    стр.</w:t>
      </w:r>
    </w:p>
    <w:p w:rsidR="003B1D67" w:rsidRDefault="00091EB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091EB2">
        <w:fldChar w:fldCharType="begin"/>
      </w:r>
      <w:r w:rsidR="00A71B60" w:rsidRPr="004D7B7A">
        <w:instrText xml:space="preserve"> TOC \o "1-3" \h \z \u </w:instrText>
      </w:r>
      <w:r w:rsidRPr="00091EB2">
        <w:fldChar w:fldCharType="separate"/>
      </w:r>
      <w:hyperlink w:anchor="_Toc414886464" w:history="1">
        <w:r w:rsidR="003B1D67" w:rsidRPr="004B1AEE">
          <w:rPr>
            <w:rStyle w:val="a9"/>
          </w:rPr>
          <w:t>1. Общие положения</w:t>
        </w:r>
        <w:r w:rsidR="003B1D67">
          <w:rPr>
            <w:webHidden/>
          </w:rPr>
          <w:tab/>
        </w:r>
        <w:r>
          <w:rPr>
            <w:webHidden/>
          </w:rPr>
          <w:fldChar w:fldCharType="begin"/>
        </w:r>
        <w:r w:rsidR="003B1D67">
          <w:rPr>
            <w:webHidden/>
          </w:rPr>
          <w:instrText xml:space="preserve"> PAGEREF _Toc414886464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69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1D67" w:rsidRDefault="00091EB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14886465" w:history="1">
        <w:r w:rsidR="003B1D67" w:rsidRPr="004B1AEE">
          <w:rPr>
            <w:rStyle w:val="a9"/>
          </w:rPr>
          <w:t>2. Структура и порядок составления индивидуального плана работы преподавателя</w:t>
        </w:r>
        <w:r w:rsidR="003B1D67">
          <w:rPr>
            <w:webHidden/>
          </w:rPr>
          <w:tab/>
        </w:r>
        <w:r>
          <w:rPr>
            <w:webHidden/>
          </w:rPr>
          <w:fldChar w:fldCharType="begin"/>
        </w:r>
        <w:r w:rsidR="003B1D67">
          <w:rPr>
            <w:webHidden/>
          </w:rPr>
          <w:instrText xml:space="preserve"> PAGEREF _Toc414886465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69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B1D67" w:rsidRDefault="00091EB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14886466" w:history="1">
        <w:r w:rsidR="003B1D67" w:rsidRPr="004B1AEE">
          <w:rPr>
            <w:rStyle w:val="a9"/>
          </w:rPr>
          <w:t>Приложение 1</w:t>
        </w:r>
        <w:r w:rsidR="00A2085C">
          <w:rPr>
            <w:rStyle w:val="a9"/>
          </w:rPr>
          <w:t>.</w:t>
        </w:r>
        <w:r w:rsidR="003B1D67" w:rsidRPr="003B1D67">
          <w:t xml:space="preserve"> </w:t>
        </w:r>
        <w:r w:rsidR="003B1D67" w:rsidRPr="003B1D67">
          <w:rPr>
            <w:rStyle w:val="a9"/>
          </w:rPr>
          <w:t>Макет индивидуального плана работы преподавателя</w:t>
        </w:r>
        <w:r w:rsidR="003B1D67">
          <w:rPr>
            <w:rStyle w:val="a9"/>
          </w:rPr>
          <w:tab/>
        </w:r>
        <w:r>
          <w:rPr>
            <w:webHidden/>
          </w:rPr>
          <w:fldChar w:fldCharType="begin"/>
        </w:r>
        <w:r w:rsidR="003B1D67">
          <w:rPr>
            <w:webHidden/>
          </w:rPr>
          <w:instrText xml:space="preserve"> PAGEREF _Toc414886466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69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B1D67" w:rsidRDefault="00091EB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14886468" w:history="1">
        <w:r w:rsidR="003B1D67" w:rsidRPr="004B1AEE">
          <w:rPr>
            <w:rStyle w:val="a9"/>
          </w:rPr>
          <w:t>Лист согласования документа</w:t>
        </w:r>
        <w:r w:rsidR="003B1D67">
          <w:rPr>
            <w:webHidden/>
          </w:rPr>
          <w:tab/>
        </w:r>
        <w:r>
          <w:rPr>
            <w:webHidden/>
          </w:rPr>
          <w:fldChar w:fldCharType="begin"/>
        </w:r>
        <w:r w:rsidR="003B1D67">
          <w:rPr>
            <w:webHidden/>
          </w:rPr>
          <w:instrText xml:space="preserve"> PAGEREF _Toc414886468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69C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B1D67" w:rsidRDefault="00091EB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14886469" w:history="1">
        <w:r w:rsidR="003B1D67" w:rsidRPr="004B1AEE">
          <w:rPr>
            <w:rStyle w:val="a9"/>
          </w:rPr>
          <w:t>Лист регистрации изменений</w:t>
        </w:r>
        <w:r w:rsidR="003B1D67">
          <w:rPr>
            <w:webHidden/>
          </w:rPr>
          <w:tab/>
        </w:r>
        <w:r>
          <w:rPr>
            <w:webHidden/>
          </w:rPr>
          <w:fldChar w:fldCharType="begin"/>
        </w:r>
        <w:r w:rsidR="003B1D67">
          <w:rPr>
            <w:webHidden/>
          </w:rPr>
          <w:instrText xml:space="preserve"> PAGEREF _Toc414886469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69C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B1D67" w:rsidRDefault="00091EB2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14886470" w:history="1">
        <w:r w:rsidR="003B1D67" w:rsidRPr="004B1AEE">
          <w:rPr>
            <w:rStyle w:val="a9"/>
          </w:rPr>
          <w:t>Лист ознакомления</w:t>
        </w:r>
        <w:r w:rsidR="003B1D67">
          <w:rPr>
            <w:webHidden/>
          </w:rPr>
          <w:tab/>
        </w:r>
        <w:r>
          <w:rPr>
            <w:webHidden/>
          </w:rPr>
          <w:fldChar w:fldCharType="begin"/>
        </w:r>
        <w:r w:rsidR="003B1D67">
          <w:rPr>
            <w:webHidden/>
          </w:rPr>
          <w:instrText xml:space="preserve"> PAGEREF _Toc414886470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69C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71B60" w:rsidRDefault="00091EB2" w:rsidP="00A7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B7A">
        <w:rPr>
          <w:rFonts w:ascii="Times New Roman" w:hAnsi="Times New Roman" w:cs="Times New Roman"/>
          <w:sz w:val="28"/>
          <w:szCs w:val="28"/>
        </w:rPr>
        <w:fldChar w:fldCharType="end"/>
      </w:r>
    </w:p>
    <w:p w:rsidR="00A71B60" w:rsidRDefault="00A71B60" w:rsidP="00A7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B60" w:rsidRDefault="00A71B60" w:rsidP="00A7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B60" w:rsidRDefault="00A71B60" w:rsidP="00A7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B60" w:rsidRPr="00F1317E" w:rsidRDefault="00A71B60" w:rsidP="00A71B60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414886464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1317E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A71B60" w:rsidRPr="00E66190" w:rsidRDefault="00A71B60" w:rsidP="00A71B60">
      <w:pPr>
        <w:pStyle w:val="aa"/>
        <w:numPr>
          <w:ilvl w:val="1"/>
          <w:numId w:val="5"/>
        </w:numPr>
        <w:shd w:val="clear" w:color="auto" w:fill="FFFFFF"/>
        <w:tabs>
          <w:tab w:val="num" w:pos="0"/>
          <w:tab w:val="left" w:pos="35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190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планирования работы преподавателя </w:t>
      </w:r>
      <w:r w:rsidRPr="00E6619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общие требования к планированию, структуру и порядок составления индивидуального плана работы преподавателя в </w:t>
      </w:r>
      <w:r w:rsidRPr="00E66190">
        <w:rPr>
          <w:rFonts w:ascii="Times New Roman" w:hAnsi="Times New Roman" w:cs="Times New Roman"/>
          <w:sz w:val="28"/>
          <w:szCs w:val="28"/>
        </w:rPr>
        <w:t>федеральном государственном бюджетном образовательном учреждении высшего профессионального образования «Нижневартовский государственный университет» (далее – Университет, НВГУ).</w:t>
      </w:r>
      <w:r w:rsidRPr="00E66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B60" w:rsidRPr="003C6571" w:rsidRDefault="00A71B60" w:rsidP="00A71B60">
      <w:pPr>
        <w:pStyle w:val="aa"/>
        <w:numPr>
          <w:ilvl w:val="1"/>
          <w:numId w:val="5"/>
        </w:numPr>
        <w:shd w:val="clear" w:color="auto" w:fill="FFFFFF"/>
        <w:tabs>
          <w:tab w:val="num" w:pos="0"/>
          <w:tab w:val="left" w:pos="35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19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Pr="00E66190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1B60" w:rsidRPr="003C6571" w:rsidRDefault="00A71B60" w:rsidP="00A71B60">
      <w:pPr>
        <w:pStyle w:val="aa"/>
        <w:numPr>
          <w:ilvl w:val="0"/>
          <w:numId w:val="13"/>
        </w:numPr>
        <w:shd w:val="clear" w:color="auto" w:fill="FFFFFF"/>
        <w:tabs>
          <w:tab w:val="left" w:pos="35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190">
        <w:rPr>
          <w:rFonts w:ascii="Times New Roman" w:hAnsi="Times New Roman" w:cs="Times New Roman"/>
          <w:sz w:val="28"/>
          <w:szCs w:val="28"/>
        </w:rPr>
        <w:t xml:space="preserve">Федеральным законом РФ от 29.12.2012 г. № 273-ФЗ «Об образовании в Российской федерации» (в ред. от 03.02.2014); </w:t>
      </w:r>
    </w:p>
    <w:p w:rsidR="00A71B60" w:rsidRPr="003C6571" w:rsidRDefault="00A71B60" w:rsidP="00A71B60">
      <w:pPr>
        <w:pStyle w:val="aa"/>
        <w:numPr>
          <w:ilvl w:val="0"/>
          <w:numId w:val="13"/>
        </w:numPr>
        <w:shd w:val="clear" w:color="auto" w:fill="FFFFFF"/>
        <w:tabs>
          <w:tab w:val="left" w:pos="35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19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66190">
        <w:rPr>
          <w:rStyle w:val="blk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66190">
        <w:rPr>
          <w:rStyle w:val="blk"/>
          <w:rFonts w:ascii="Times New Roman" w:hAnsi="Times New Roman" w:cs="Times New Roman"/>
          <w:sz w:val="28"/>
          <w:szCs w:val="28"/>
        </w:rPr>
        <w:t xml:space="preserve"> РФ от 19.12.2013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Pr="00EE4254">
        <w:rPr>
          <w:rStyle w:val="blk"/>
          <w:rFonts w:ascii="Times New Roman" w:hAnsi="Times New Roman" w:cs="Times New Roman"/>
          <w:sz w:val="28"/>
          <w:szCs w:val="28"/>
        </w:rPr>
        <w:t>бакалавриата, программам специалитета, программам магистратуры»</w:t>
      </w:r>
      <w:r w:rsidRPr="00EE42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B60" w:rsidRPr="003C6571" w:rsidRDefault="00A71B60" w:rsidP="00A71B60">
      <w:pPr>
        <w:pStyle w:val="aa"/>
        <w:numPr>
          <w:ilvl w:val="0"/>
          <w:numId w:val="13"/>
        </w:numPr>
        <w:shd w:val="clear" w:color="auto" w:fill="FFFFFF"/>
        <w:tabs>
          <w:tab w:val="left" w:pos="35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5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19 ноября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4254">
        <w:rPr>
          <w:rFonts w:ascii="Times New Roman" w:hAnsi="Times New Roman" w:cs="Times New Roman"/>
          <w:sz w:val="28"/>
          <w:szCs w:val="28"/>
        </w:rPr>
        <w:t xml:space="preserve"> 1259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4254">
        <w:rPr>
          <w:rFonts w:ascii="Times New Roman" w:hAnsi="Times New Roman" w:cs="Times New Roman"/>
          <w:sz w:val="28"/>
          <w:szCs w:val="28"/>
        </w:rPr>
        <w:t xml:space="preserve"> программам подготовки научно-педагогических кадров в аспирантуре (адъюнктуре)»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E42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B60" w:rsidRPr="003C6571" w:rsidRDefault="00A71B60" w:rsidP="00A71B60">
      <w:pPr>
        <w:pStyle w:val="aa"/>
        <w:numPr>
          <w:ilvl w:val="0"/>
          <w:numId w:val="13"/>
        </w:numPr>
        <w:shd w:val="clear" w:color="auto" w:fill="FFFFFF"/>
        <w:tabs>
          <w:tab w:val="left" w:pos="35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54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EE4254">
        <w:rPr>
          <w:rStyle w:val="blk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4254">
        <w:rPr>
          <w:rStyle w:val="blk"/>
          <w:rFonts w:ascii="Times New Roman" w:hAnsi="Times New Roman" w:cs="Times New Roman"/>
          <w:sz w:val="28"/>
          <w:szCs w:val="28"/>
        </w:rPr>
        <w:t xml:space="preserve"> РФ </w:t>
      </w:r>
      <w:r w:rsidRPr="00EE4254">
        <w:rPr>
          <w:rFonts w:ascii="Times New Roman" w:hAnsi="Times New Roman" w:cs="Times New Roman"/>
          <w:bCs/>
          <w:sz w:val="28"/>
          <w:szCs w:val="28"/>
        </w:rPr>
        <w:t>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Pr="00EE4254">
        <w:rPr>
          <w:rFonts w:ascii="Times New Roman" w:hAnsi="Times New Roman" w:cs="Times New Roman"/>
          <w:sz w:val="28"/>
          <w:szCs w:val="28"/>
        </w:rPr>
        <w:t>;</w:t>
      </w:r>
      <w:r w:rsidRPr="00E6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B60" w:rsidRPr="003C6571" w:rsidRDefault="00A71B60" w:rsidP="00A71B60">
      <w:pPr>
        <w:pStyle w:val="aa"/>
        <w:numPr>
          <w:ilvl w:val="0"/>
          <w:numId w:val="13"/>
        </w:numPr>
        <w:shd w:val="clear" w:color="auto" w:fill="FFFFFF"/>
        <w:tabs>
          <w:tab w:val="left" w:pos="35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190">
        <w:rPr>
          <w:rFonts w:ascii="Times New Roman" w:hAnsi="Times New Roman" w:cs="Times New Roman"/>
          <w:sz w:val="28"/>
          <w:szCs w:val="28"/>
        </w:rPr>
        <w:t xml:space="preserve">Уставом НВГУ; </w:t>
      </w:r>
    </w:p>
    <w:p w:rsidR="00A71B60" w:rsidRPr="00E66190" w:rsidRDefault="00A71B60" w:rsidP="00A71B60">
      <w:pPr>
        <w:pStyle w:val="aa"/>
        <w:numPr>
          <w:ilvl w:val="0"/>
          <w:numId w:val="13"/>
        </w:numPr>
        <w:shd w:val="clear" w:color="auto" w:fill="FFFFFF"/>
        <w:tabs>
          <w:tab w:val="left" w:pos="35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190">
        <w:rPr>
          <w:rFonts w:ascii="Times New Roman" w:hAnsi="Times New Roman" w:cs="Times New Roman"/>
          <w:sz w:val="28"/>
          <w:szCs w:val="28"/>
        </w:rPr>
        <w:t>локальными нормативными актами Университета.</w:t>
      </w:r>
    </w:p>
    <w:p w:rsidR="00A71B60" w:rsidRDefault="00A71B60" w:rsidP="00A71B60">
      <w:pPr>
        <w:pStyle w:val="aa"/>
        <w:numPr>
          <w:ilvl w:val="1"/>
          <w:numId w:val="5"/>
        </w:numPr>
        <w:shd w:val="clear" w:color="auto" w:fill="FFFFFF"/>
        <w:tabs>
          <w:tab w:val="num" w:pos="0"/>
          <w:tab w:val="left" w:pos="35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190">
        <w:rPr>
          <w:rFonts w:ascii="Times New Roman" w:hAnsi="Times New Roman" w:cs="Times New Roman"/>
          <w:color w:val="000000"/>
          <w:sz w:val="28"/>
          <w:szCs w:val="28"/>
        </w:rPr>
        <w:t>При планир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овании работы преподавателей в У</w:t>
      </w:r>
      <w:r w:rsidRPr="00E66190">
        <w:rPr>
          <w:rFonts w:ascii="Times New Roman" w:hAnsi="Times New Roman" w:cs="Times New Roman"/>
          <w:color w:val="000000"/>
          <w:sz w:val="28"/>
          <w:szCs w:val="28"/>
        </w:rPr>
        <w:t xml:space="preserve">ниверситете устанавливается ежегодный объем поручений лицам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числа </w:t>
      </w:r>
      <w:r w:rsidRPr="00E66190">
        <w:rPr>
          <w:rFonts w:ascii="Times New Roman" w:hAnsi="Times New Roman" w:cs="Times New Roman"/>
          <w:color w:val="000000"/>
          <w:sz w:val="28"/>
          <w:szCs w:val="28"/>
        </w:rPr>
        <w:t>профессорско-преподавательског</w:t>
      </w:r>
      <w:r w:rsidRPr="00534764">
        <w:rPr>
          <w:rFonts w:ascii="Times New Roman" w:hAnsi="Times New Roman" w:cs="Times New Roman"/>
          <w:color w:val="000000"/>
          <w:sz w:val="28"/>
          <w:szCs w:val="28"/>
        </w:rPr>
        <w:t xml:space="preserve">о состава, работающим на полную ставку, в 1440 часов, а для преподавателей-совместителей, работающих на 0,5 ставки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34764">
        <w:rPr>
          <w:rFonts w:ascii="Times New Roman" w:hAnsi="Times New Roman" w:cs="Times New Roman"/>
          <w:color w:val="000000"/>
          <w:sz w:val="28"/>
          <w:szCs w:val="28"/>
        </w:rPr>
        <w:t xml:space="preserve"> 720 часов. Для преподавателя, работающего на другую часть ставки, объем всех планируемых на учебный год работ должен быть установлен равным этой части ставки от 1440 часов.</w:t>
      </w:r>
    </w:p>
    <w:p w:rsidR="00A71B60" w:rsidRPr="00082138" w:rsidRDefault="00A71B60" w:rsidP="00A71B60">
      <w:pPr>
        <w:pStyle w:val="aa"/>
        <w:numPr>
          <w:ilvl w:val="1"/>
          <w:numId w:val="5"/>
        </w:numPr>
        <w:shd w:val="clear" w:color="auto" w:fill="FFFFFF"/>
        <w:tabs>
          <w:tab w:val="num" w:pos="0"/>
          <w:tab w:val="left" w:pos="35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764">
        <w:rPr>
          <w:rFonts w:ascii="Times New Roman" w:hAnsi="Times New Roman" w:cs="Times New Roman"/>
          <w:sz w:val="28"/>
          <w:szCs w:val="28"/>
        </w:rPr>
        <w:t>В индивидуальные планы преподавателей включаются все виды работ, выполняемых ими в течение учебного года с учетом продолжительности рабочего времени – не более 36 часов в неделю.</w:t>
      </w:r>
    </w:p>
    <w:p w:rsidR="00A71B60" w:rsidRPr="00C94B8F" w:rsidRDefault="00A71B60" w:rsidP="00A71B60">
      <w:pPr>
        <w:pStyle w:val="aa"/>
        <w:numPr>
          <w:ilvl w:val="1"/>
          <w:numId w:val="5"/>
        </w:numPr>
        <w:shd w:val="clear" w:color="auto" w:fill="FFFFFF"/>
        <w:tabs>
          <w:tab w:val="num" w:pos="0"/>
          <w:tab w:val="left" w:pos="35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работы преподавателя является основным документом, регламентирующим выполнение учебной нагрузки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преподавателем, его учебно-методической, научно-исследовательской и </w:t>
      </w:r>
      <w:r w:rsidRPr="00C94B8F">
        <w:rPr>
          <w:rFonts w:ascii="Times New Roman" w:hAnsi="Times New Roman" w:cs="Times New Roman"/>
          <w:sz w:val="28"/>
          <w:szCs w:val="28"/>
        </w:rPr>
        <w:t>организационно-методической работы в течение учебного года.</w:t>
      </w:r>
    </w:p>
    <w:p w:rsidR="00A71B60" w:rsidRPr="00C94B8F" w:rsidRDefault="00A71B60" w:rsidP="00A71B60">
      <w:pPr>
        <w:pStyle w:val="aa"/>
        <w:numPr>
          <w:ilvl w:val="1"/>
          <w:numId w:val="5"/>
        </w:numPr>
        <w:shd w:val="clear" w:color="auto" w:fill="FFFFFF"/>
        <w:tabs>
          <w:tab w:val="num" w:pos="0"/>
          <w:tab w:val="left" w:pos="35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4B8F">
        <w:rPr>
          <w:rFonts w:ascii="Times New Roman" w:hAnsi="Times New Roman" w:cs="Times New Roman"/>
          <w:sz w:val="28"/>
          <w:szCs w:val="28"/>
        </w:rPr>
        <w:t>При определении учебной нагрузки педагогических работников устанавливается ее объем по выполнению учебной (преподавательской) работы во взаимодействии с обучающимися по видам учебной деятельности, установленным учебным планом (индивидуальным учебным планом), текущему контролю успеваемости, промежуточной и итоговой аттестации обучающихся.</w:t>
      </w:r>
      <w:proofErr w:type="gramEnd"/>
    </w:p>
    <w:p w:rsidR="00A71B60" w:rsidRPr="00082138" w:rsidRDefault="00A71B60" w:rsidP="00A71B60">
      <w:pPr>
        <w:pStyle w:val="50"/>
        <w:numPr>
          <w:ilvl w:val="1"/>
          <w:numId w:val="3"/>
        </w:numPr>
        <w:shd w:val="clear" w:color="auto" w:fill="auto"/>
        <w:tabs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C94B8F">
        <w:rPr>
          <w:sz w:val="28"/>
          <w:szCs w:val="28"/>
        </w:rPr>
        <w:t>Объем учебной нагрузки педагогических работников,</w:t>
      </w:r>
      <w:r w:rsidRPr="00082138">
        <w:rPr>
          <w:sz w:val="28"/>
          <w:szCs w:val="28"/>
        </w:rPr>
        <w:t xml:space="preserve"> выполняющих учебную (преподавательскую) работу, определяется ежегодно на начало учебного года по структурным подразделениям, с учетом обеспечиваемых ими направлений подготовки и </w:t>
      </w:r>
      <w:r w:rsidRPr="00C94B8F">
        <w:rPr>
          <w:sz w:val="28"/>
          <w:szCs w:val="28"/>
        </w:rPr>
        <w:t>устанавливается приказом ректора на основании решения ученого совета Университета, с учетом мнения выборного органа первичной профсоюзной организации.</w:t>
      </w:r>
      <w:r w:rsidRPr="004D06B0">
        <w:rPr>
          <w:color w:val="00B050"/>
          <w:sz w:val="28"/>
          <w:szCs w:val="28"/>
        </w:rPr>
        <w:t xml:space="preserve"> </w:t>
      </w:r>
      <w:r w:rsidRPr="00082138">
        <w:rPr>
          <w:sz w:val="28"/>
          <w:szCs w:val="28"/>
        </w:rPr>
        <w:t>А также устанавливается средний объем учебной нагрузки, ее верхние пределы дифференцированно по должностям профессорско-преподавательского состава.</w:t>
      </w:r>
    </w:p>
    <w:p w:rsidR="00A71B60" w:rsidRPr="00082138" w:rsidRDefault="00A71B60" w:rsidP="00A71B60">
      <w:pPr>
        <w:pStyle w:val="50"/>
        <w:numPr>
          <w:ilvl w:val="1"/>
          <w:numId w:val="3"/>
        </w:numPr>
        <w:shd w:val="clear" w:color="auto" w:fill="auto"/>
        <w:tabs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82138">
        <w:rPr>
          <w:sz w:val="28"/>
          <w:szCs w:val="28"/>
        </w:rPr>
        <w:t>Учебная нагрузка каждого педагогического работника определяется в зависимости от занимаемой им должности, уровня квалификации и не может превышать верхних пределов, устанавливаемых по должностям профессорско-преподавательского состава согласно п.1.</w:t>
      </w:r>
      <w:r>
        <w:rPr>
          <w:sz w:val="28"/>
          <w:szCs w:val="28"/>
        </w:rPr>
        <w:t>4</w:t>
      </w:r>
      <w:r w:rsidRPr="00082138">
        <w:rPr>
          <w:sz w:val="28"/>
          <w:szCs w:val="28"/>
        </w:rPr>
        <w:t>.</w:t>
      </w:r>
    </w:p>
    <w:p w:rsidR="00A71B60" w:rsidRPr="00082138" w:rsidRDefault="00A71B60" w:rsidP="00A71B60">
      <w:pPr>
        <w:pStyle w:val="50"/>
        <w:numPr>
          <w:ilvl w:val="1"/>
          <w:numId w:val="3"/>
        </w:numPr>
        <w:shd w:val="clear" w:color="auto" w:fill="auto"/>
        <w:tabs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82138">
        <w:rPr>
          <w:sz w:val="28"/>
          <w:szCs w:val="28"/>
        </w:rPr>
        <w:t>Объем учебной нагрузки, установленный педагогическому работнику, оговаривается в трудовом договоре, заключаемом педагогическим работником с Университетом.</w:t>
      </w:r>
      <w:bookmarkStart w:id="1" w:name="Par101"/>
      <w:bookmarkStart w:id="2" w:name="Par103"/>
      <w:bookmarkEnd w:id="1"/>
      <w:bookmarkEnd w:id="2"/>
    </w:p>
    <w:p w:rsidR="00A71B60" w:rsidRPr="00082138" w:rsidRDefault="00A71B60" w:rsidP="00A71B60">
      <w:pPr>
        <w:pStyle w:val="50"/>
        <w:numPr>
          <w:ilvl w:val="1"/>
          <w:numId w:val="3"/>
        </w:numPr>
        <w:shd w:val="clear" w:color="auto" w:fill="auto"/>
        <w:tabs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82138">
        <w:rPr>
          <w:sz w:val="28"/>
          <w:szCs w:val="28"/>
        </w:rPr>
        <w:t>Временное или постоянное изменение (увеличение или снижение) объема учебной нагрузки педагогических работников по сравнению с учебной</w:t>
      </w:r>
      <w:r w:rsidRPr="004D06B0">
        <w:rPr>
          <w:color w:val="00B050"/>
          <w:sz w:val="28"/>
          <w:szCs w:val="28"/>
        </w:rPr>
        <w:t xml:space="preserve"> </w:t>
      </w:r>
      <w:r w:rsidRPr="00082138">
        <w:rPr>
          <w:sz w:val="28"/>
          <w:szCs w:val="28"/>
        </w:rPr>
        <w:t>нагрузкой, оговоренной в трудовом договоре, допускается только по соглашению сторон трудового договора, заключаемого в письменной форме.</w:t>
      </w:r>
      <w:bookmarkStart w:id="3" w:name="Par104"/>
      <w:bookmarkEnd w:id="3"/>
    </w:p>
    <w:p w:rsidR="00A71B60" w:rsidRPr="00082138" w:rsidRDefault="00A71B60" w:rsidP="00A71B60">
      <w:pPr>
        <w:pStyle w:val="50"/>
        <w:numPr>
          <w:ilvl w:val="1"/>
          <w:numId w:val="3"/>
        </w:numPr>
        <w:shd w:val="clear" w:color="auto" w:fill="auto"/>
        <w:tabs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82138">
        <w:rPr>
          <w:sz w:val="28"/>
          <w:szCs w:val="28"/>
        </w:rPr>
        <w:t>Об изменениях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A71B60" w:rsidRPr="00082138" w:rsidRDefault="00A71B60" w:rsidP="00A71B60">
      <w:pPr>
        <w:pStyle w:val="50"/>
        <w:numPr>
          <w:ilvl w:val="1"/>
          <w:numId w:val="3"/>
        </w:numPr>
        <w:shd w:val="clear" w:color="auto" w:fill="auto"/>
        <w:tabs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82138">
        <w:rPr>
          <w:sz w:val="28"/>
          <w:szCs w:val="28"/>
        </w:rPr>
        <w:t xml:space="preserve">Нормы времени по </w:t>
      </w:r>
      <w:r w:rsidRPr="003C6571">
        <w:rPr>
          <w:sz w:val="28"/>
          <w:szCs w:val="28"/>
        </w:rPr>
        <w:t>видам деятельности,</w:t>
      </w:r>
      <w:r w:rsidRPr="00082138">
        <w:rPr>
          <w:sz w:val="28"/>
          <w:szCs w:val="28"/>
        </w:rPr>
        <w:t xml:space="preserve"> включаемых в учебную нагрузку педагогических работников, определяются Положением о нормах расчёта объёма учебной работы и основных видах учебно-методической, научно-исследовательской и других видах работ выполняемых ППС.</w:t>
      </w:r>
    </w:p>
    <w:p w:rsidR="00A71B60" w:rsidRPr="00EE4254" w:rsidRDefault="00A71B60" w:rsidP="00A71B60">
      <w:pPr>
        <w:pStyle w:val="50"/>
        <w:numPr>
          <w:ilvl w:val="1"/>
          <w:numId w:val="3"/>
        </w:numPr>
        <w:shd w:val="clear" w:color="auto" w:fill="auto"/>
        <w:tabs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болезни преподавателя</w:t>
      </w:r>
      <w:r w:rsidRPr="00EE4254">
        <w:rPr>
          <w:sz w:val="28"/>
          <w:szCs w:val="28"/>
        </w:rPr>
        <w:t>, оформленн</w:t>
      </w:r>
      <w:r>
        <w:rPr>
          <w:sz w:val="28"/>
          <w:szCs w:val="28"/>
        </w:rPr>
        <w:t>ой</w:t>
      </w:r>
      <w:r w:rsidRPr="00EE4254">
        <w:rPr>
          <w:sz w:val="28"/>
          <w:szCs w:val="28"/>
        </w:rPr>
        <w:t xml:space="preserve"> больничным лист</w:t>
      </w:r>
      <w:r>
        <w:rPr>
          <w:sz w:val="28"/>
          <w:szCs w:val="28"/>
        </w:rPr>
        <w:t>о</w:t>
      </w:r>
      <w:r w:rsidRPr="00EE4254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EE4254">
        <w:rPr>
          <w:sz w:val="28"/>
          <w:szCs w:val="28"/>
        </w:rPr>
        <w:t xml:space="preserve"> годовой объем нагрузки уменьшается пропорционально сроку </w:t>
      </w:r>
      <w:r>
        <w:rPr>
          <w:sz w:val="28"/>
          <w:szCs w:val="28"/>
        </w:rPr>
        <w:t>его</w:t>
      </w:r>
      <w:r w:rsidRPr="00EE4254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болезни</w:t>
      </w:r>
      <w:r w:rsidRPr="00EE4254">
        <w:rPr>
          <w:sz w:val="28"/>
          <w:szCs w:val="28"/>
        </w:rPr>
        <w:t xml:space="preserve"> (6 часов за каждый рабочий день).</w:t>
      </w:r>
    </w:p>
    <w:p w:rsidR="00A71B60" w:rsidRPr="00082138" w:rsidRDefault="00A71B60" w:rsidP="00A71B60">
      <w:pPr>
        <w:pStyle w:val="50"/>
        <w:numPr>
          <w:ilvl w:val="1"/>
          <w:numId w:val="3"/>
        </w:numPr>
        <w:shd w:val="clear" w:color="auto" w:fill="auto"/>
        <w:tabs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82138">
        <w:rPr>
          <w:sz w:val="28"/>
          <w:szCs w:val="28"/>
        </w:rPr>
        <w:lastRenderedPageBreak/>
        <w:t>Суммарный годовой объем учебной работы педагогического работника не должен превышать 900 часов в учебном году.</w:t>
      </w:r>
    </w:p>
    <w:p w:rsidR="00A71B60" w:rsidRPr="003C6571" w:rsidRDefault="00A71B60" w:rsidP="00A71B60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B60" w:rsidRPr="00F1317E" w:rsidRDefault="00A71B60" w:rsidP="00A71B60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Toc414886465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317E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и порядок составления </w:t>
      </w:r>
      <w:r w:rsidRPr="00F1317E">
        <w:rPr>
          <w:rFonts w:ascii="Times New Roman" w:hAnsi="Times New Roman" w:cs="Times New Roman"/>
          <w:sz w:val="28"/>
          <w:szCs w:val="28"/>
        </w:rPr>
        <w:t>индивидуального плана работы преподавателя</w:t>
      </w:r>
      <w:bookmarkEnd w:id="4"/>
    </w:p>
    <w:p w:rsidR="00A71B60" w:rsidRPr="0013644B" w:rsidRDefault="00A71B60" w:rsidP="00A71B60">
      <w:pPr>
        <w:pStyle w:val="aa"/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4B">
        <w:rPr>
          <w:rFonts w:ascii="Times New Roman" w:hAnsi="Times New Roman" w:cs="Times New Roman"/>
          <w:sz w:val="28"/>
          <w:szCs w:val="28"/>
        </w:rPr>
        <w:t>В индивидуальном плане</w:t>
      </w:r>
      <w:r>
        <w:rPr>
          <w:rFonts w:ascii="Times New Roman" w:hAnsi="Times New Roman" w:cs="Times New Roman"/>
          <w:sz w:val="28"/>
          <w:szCs w:val="28"/>
        </w:rPr>
        <w:t xml:space="preserve"> работы преподавателя (Приложение 1)</w:t>
      </w:r>
      <w:r w:rsidRPr="0013644B">
        <w:rPr>
          <w:rFonts w:ascii="Times New Roman" w:hAnsi="Times New Roman" w:cs="Times New Roman"/>
          <w:sz w:val="28"/>
          <w:szCs w:val="28"/>
        </w:rPr>
        <w:t xml:space="preserve"> предусматривается выполнение преподавателем работ по следующим разделам:</w:t>
      </w:r>
    </w:p>
    <w:p w:rsidR="00A71B60" w:rsidRPr="00F1317E" w:rsidRDefault="00A71B60" w:rsidP="00A71B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7E">
        <w:rPr>
          <w:rFonts w:ascii="Times New Roman" w:hAnsi="Times New Roman" w:cs="Times New Roman"/>
          <w:sz w:val="28"/>
          <w:szCs w:val="28"/>
        </w:rPr>
        <w:t>учебная работа;</w:t>
      </w:r>
    </w:p>
    <w:p w:rsidR="00A71B60" w:rsidRPr="00F1317E" w:rsidRDefault="00A71B60" w:rsidP="00A71B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7E">
        <w:rPr>
          <w:rFonts w:ascii="Times New Roman" w:hAnsi="Times New Roman" w:cs="Times New Roman"/>
          <w:sz w:val="28"/>
          <w:szCs w:val="28"/>
        </w:rPr>
        <w:t>учебно-методическая работа;</w:t>
      </w:r>
    </w:p>
    <w:p w:rsidR="00A71B60" w:rsidRPr="00F1317E" w:rsidRDefault="00A71B60" w:rsidP="00A71B60">
      <w:pPr>
        <w:pStyle w:val="2"/>
        <w:numPr>
          <w:ilvl w:val="0"/>
          <w:numId w:val="2"/>
        </w:numPr>
        <w:rPr>
          <w:sz w:val="28"/>
          <w:szCs w:val="28"/>
        </w:rPr>
      </w:pPr>
      <w:r w:rsidRPr="00F1317E">
        <w:rPr>
          <w:sz w:val="28"/>
          <w:szCs w:val="28"/>
        </w:rPr>
        <w:t>научно-исследовательская работа;</w:t>
      </w:r>
    </w:p>
    <w:p w:rsidR="00A71B60" w:rsidRDefault="00A71B60" w:rsidP="00A71B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7E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B60" w:rsidRPr="003C6571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proofErr w:type="gramStart"/>
      <w:r w:rsidRPr="003C6571">
        <w:rPr>
          <w:sz w:val="28"/>
          <w:szCs w:val="28"/>
        </w:rPr>
        <w:t xml:space="preserve">Учебная нагрузка педагогических работников включает в себя контактную работу обучающихся с преподавателем в видах учебной деятельности, установленных </w:t>
      </w:r>
      <w:hyperlink r:id="rId9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<w:r w:rsidRPr="003C6571">
          <w:rPr>
            <w:sz w:val="28"/>
            <w:szCs w:val="28"/>
          </w:rPr>
          <w:t>пунктом 54</w:t>
        </w:r>
      </w:hyperlink>
      <w:r w:rsidRPr="003C6571">
        <w:rPr>
          <w:sz w:val="28"/>
          <w:szCs w:val="28"/>
        </w:rP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образования и науки Российской Федерации от 19 декабря 2013 г. N 1367, </w:t>
      </w:r>
      <w:hyperlink r:id="rId10" w:tooltip="Приказ Минобрнауки России от 19.11.2013 N 1259 &quot;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&quot; (" w:history="1">
        <w:r w:rsidRPr="003C6571">
          <w:rPr>
            <w:sz w:val="28"/>
            <w:szCs w:val="28"/>
          </w:rPr>
          <w:t>пункта 9</w:t>
        </w:r>
      </w:hyperlink>
      <w:r w:rsidRPr="003C6571">
        <w:rPr>
          <w:sz w:val="28"/>
          <w:szCs w:val="28"/>
        </w:rPr>
        <w:t xml:space="preserve"> Порядка организации и осуществления образовательной деятельности по</w:t>
      </w:r>
      <w:proofErr w:type="gramEnd"/>
      <w:r w:rsidRPr="003C6571">
        <w:rPr>
          <w:sz w:val="28"/>
          <w:szCs w:val="28"/>
        </w:rPr>
        <w:t xml:space="preserve"> образовательным программам высшего образования </w:t>
      </w:r>
      <w:r>
        <w:rPr>
          <w:sz w:val="28"/>
          <w:szCs w:val="28"/>
        </w:rPr>
        <w:t>–</w:t>
      </w:r>
      <w:r w:rsidRPr="003C6571">
        <w:rPr>
          <w:sz w:val="28"/>
          <w:szCs w:val="28"/>
        </w:rPr>
        <w:t xml:space="preserve"> программам подготовки научно-педагогических кадров в аспирантуре (адъюнктуре), утвержденного приказом Министерства образования и науки Российской Федерации от 19 ноября 2013 г. N 1259.</w:t>
      </w:r>
    </w:p>
    <w:p w:rsidR="00A71B60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13644B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учебной нагрузки</w:t>
      </w:r>
      <w:r w:rsidRPr="0013644B">
        <w:rPr>
          <w:sz w:val="28"/>
          <w:szCs w:val="28"/>
        </w:rPr>
        <w:t xml:space="preserve"> производится заведующим кафедрой для каждого преподавателя отдельно с учетом необходимости выполнения коллективом кафедры всего объема закрепленной нагрузки в соответствии с учебными планами направлений подготовки (специальностей) и распоряжениями ректората.</w:t>
      </w:r>
    </w:p>
    <w:p w:rsidR="00A71B60" w:rsidRPr="00063383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63383">
        <w:rPr>
          <w:sz w:val="28"/>
          <w:szCs w:val="28"/>
        </w:rPr>
        <w:t>Объем различных видов учебно-методических,</w:t>
      </w:r>
      <w:r>
        <w:rPr>
          <w:sz w:val="28"/>
          <w:szCs w:val="28"/>
        </w:rPr>
        <w:t xml:space="preserve"> о</w:t>
      </w:r>
      <w:r w:rsidRPr="00063383">
        <w:rPr>
          <w:sz w:val="28"/>
          <w:szCs w:val="28"/>
        </w:rPr>
        <w:t xml:space="preserve">рганизационно-методических и научно-исследовательских работ </w:t>
      </w:r>
      <w:r>
        <w:rPr>
          <w:sz w:val="28"/>
          <w:szCs w:val="28"/>
        </w:rPr>
        <w:t>планируется</w:t>
      </w:r>
      <w:r w:rsidRPr="00063383">
        <w:rPr>
          <w:sz w:val="28"/>
          <w:szCs w:val="28"/>
        </w:rPr>
        <w:t xml:space="preserve"> в часах в соответствии с Положением о нормах расчёта объёма учебной работы и основных видах учебно-методической, научно-исследовательской и других видах работ выполняемых ППС.</w:t>
      </w:r>
    </w:p>
    <w:p w:rsidR="00A71B60" w:rsidRPr="00063383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C94B8F">
        <w:rPr>
          <w:color w:val="000000"/>
          <w:sz w:val="28"/>
          <w:szCs w:val="28"/>
        </w:rPr>
        <w:t xml:space="preserve">В индивидуальный план не включатся работы, за которые преподаватель получает оплату по договорам </w:t>
      </w:r>
      <w:r>
        <w:rPr>
          <w:color w:val="000000"/>
          <w:sz w:val="28"/>
          <w:szCs w:val="28"/>
        </w:rPr>
        <w:t>гражданско-правового характера</w:t>
      </w:r>
      <w:r w:rsidRPr="00C94B8F">
        <w:rPr>
          <w:color w:val="000000"/>
          <w:sz w:val="28"/>
          <w:szCs w:val="28"/>
        </w:rPr>
        <w:t>.</w:t>
      </w:r>
    </w:p>
    <w:p w:rsidR="00A71B60" w:rsidRPr="00063383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63383">
        <w:rPr>
          <w:color w:val="000000"/>
          <w:sz w:val="28"/>
          <w:szCs w:val="28"/>
        </w:rPr>
        <w:t>Все виды работ, вносимые в индивидуальный план, должны быть чётко сформулированы, предусматривать конкретные формы и сроки отчётности.</w:t>
      </w:r>
    </w:p>
    <w:p w:rsidR="00A71B60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63383">
        <w:rPr>
          <w:sz w:val="28"/>
          <w:szCs w:val="28"/>
        </w:rPr>
        <w:t>Объем учебной работы планируется по семестрам в соответствии с действующими учебными планами направлений подготовки (специальностей).</w:t>
      </w:r>
    </w:p>
    <w:p w:rsidR="00A71B60" w:rsidRPr="0071654D" w:rsidRDefault="00A71B60" w:rsidP="00A71B60">
      <w:pPr>
        <w:pStyle w:val="50"/>
        <w:shd w:val="clear" w:color="auto" w:fill="auto"/>
        <w:tabs>
          <w:tab w:val="left" w:pos="999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3C6571">
        <w:rPr>
          <w:sz w:val="28"/>
          <w:szCs w:val="28"/>
        </w:rPr>
        <w:lastRenderedPageBreak/>
        <w:t>Контактные виды работ, которые проводятся вне аудиторий (курсовое проектирование, контрольные работы и т.д.) планируется в соответствии с выделенными часами в семестрах в колонке КСР учебного плана.</w:t>
      </w:r>
    </w:p>
    <w:p w:rsidR="00A71B60" w:rsidRDefault="00A71B60" w:rsidP="00A71B60">
      <w:pPr>
        <w:pStyle w:val="50"/>
        <w:shd w:val="clear" w:color="auto" w:fill="auto"/>
        <w:tabs>
          <w:tab w:val="left" w:pos="709"/>
          <w:tab w:val="left" w:pos="999"/>
        </w:tabs>
        <w:spacing w:before="0" w:after="0" w:line="240" w:lineRule="auto"/>
        <w:ind w:firstLine="709"/>
        <w:rPr>
          <w:sz w:val="28"/>
          <w:szCs w:val="28"/>
        </w:rPr>
      </w:pPr>
      <w:r w:rsidRPr="00063383">
        <w:rPr>
          <w:sz w:val="28"/>
          <w:szCs w:val="28"/>
        </w:rPr>
        <w:t>Работы по остальным разделам так же планируются по семестрам, в необходимых случаях – с указанием конкретных сроков выполнения.</w:t>
      </w:r>
    </w:p>
    <w:p w:rsidR="00A71B60" w:rsidRPr="00063383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63383">
        <w:rPr>
          <w:color w:val="000000"/>
          <w:spacing w:val="1"/>
          <w:sz w:val="28"/>
          <w:szCs w:val="28"/>
        </w:rPr>
        <w:t xml:space="preserve">Индивидуальный план регламентирует работу преподавателя по выполнению его должностных обязанностей. Он составляется на основе плана работы </w:t>
      </w:r>
      <w:r w:rsidRPr="00063383">
        <w:rPr>
          <w:color w:val="000000"/>
          <w:sz w:val="28"/>
          <w:szCs w:val="28"/>
        </w:rPr>
        <w:t xml:space="preserve">кафедры на предстоящий учебный </w:t>
      </w:r>
      <w:r w:rsidRPr="00063383">
        <w:rPr>
          <w:sz w:val="28"/>
          <w:szCs w:val="28"/>
        </w:rPr>
        <w:t>год преподавателем по согласованию с заведующим кафедрой перед началом учебного года (в июне), корректиру</w:t>
      </w:r>
      <w:r>
        <w:rPr>
          <w:sz w:val="28"/>
          <w:szCs w:val="28"/>
        </w:rPr>
        <w:t>е</w:t>
      </w:r>
      <w:r w:rsidRPr="00063383">
        <w:rPr>
          <w:sz w:val="28"/>
          <w:szCs w:val="28"/>
        </w:rPr>
        <w:t>тся (если в этом возникает необходимость) и утвержда</w:t>
      </w:r>
      <w:r>
        <w:rPr>
          <w:sz w:val="28"/>
          <w:szCs w:val="28"/>
        </w:rPr>
        <w:t>е</w:t>
      </w:r>
      <w:r w:rsidRPr="00063383">
        <w:rPr>
          <w:sz w:val="28"/>
          <w:szCs w:val="28"/>
        </w:rPr>
        <w:t>тся в первой половине сентября.</w:t>
      </w:r>
    </w:p>
    <w:p w:rsidR="00A71B60" w:rsidRPr="00063383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63383">
        <w:rPr>
          <w:sz w:val="28"/>
          <w:szCs w:val="28"/>
        </w:rPr>
        <w:t xml:space="preserve"> Индивидуальный план разрабатывается </w:t>
      </w:r>
      <w:r w:rsidRPr="00063383">
        <w:rPr>
          <w:spacing w:val="2"/>
          <w:sz w:val="28"/>
          <w:szCs w:val="28"/>
        </w:rPr>
        <w:t xml:space="preserve">в двух экземплярах, один </w:t>
      </w:r>
      <w:r w:rsidRPr="00063383">
        <w:rPr>
          <w:spacing w:val="3"/>
          <w:sz w:val="28"/>
          <w:szCs w:val="28"/>
        </w:rPr>
        <w:t xml:space="preserve">из которых хранится на кафедре, второй </w:t>
      </w:r>
      <w:r>
        <w:rPr>
          <w:spacing w:val="3"/>
          <w:sz w:val="28"/>
          <w:szCs w:val="28"/>
        </w:rPr>
        <w:t>–</w:t>
      </w:r>
      <w:r w:rsidRPr="00063383">
        <w:rPr>
          <w:spacing w:val="3"/>
          <w:sz w:val="28"/>
          <w:szCs w:val="28"/>
        </w:rPr>
        <w:t xml:space="preserve"> у преподавателя. Срок хранения </w:t>
      </w:r>
      <w:r w:rsidRPr="00063383">
        <w:rPr>
          <w:spacing w:val="1"/>
          <w:sz w:val="28"/>
          <w:szCs w:val="28"/>
        </w:rPr>
        <w:t xml:space="preserve">индивидуального плана </w:t>
      </w:r>
      <w:r>
        <w:rPr>
          <w:spacing w:val="1"/>
          <w:sz w:val="28"/>
          <w:szCs w:val="28"/>
        </w:rPr>
        <w:t>–</w:t>
      </w:r>
      <w:r w:rsidRPr="00063383">
        <w:rPr>
          <w:spacing w:val="1"/>
          <w:sz w:val="28"/>
          <w:szCs w:val="28"/>
        </w:rPr>
        <w:t xml:space="preserve"> 5 лет.</w:t>
      </w:r>
    </w:p>
    <w:p w:rsidR="00A71B60" w:rsidRPr="00063383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63383">
        <w:rPr>
          <w:color w:val="000000"/>
          <w:spacing w:val="1"/>
          <w:sz w:val="28"/>
          <w:szCs w:val="28"/>
        </w:rPr>
        <w:t xml:space="preserve">Корректировка индивидуального плана преподавателя может производиться </w:t>
      </w:r>
      <w:r w:rsidRPr="00063383">
        <w:rPr>
          <w:color w:val="000000"/>
          <w:sz w:val="28"/>
          <w:szCs w:val="28"/>
        </w:rPr>
        <w:t>заведующим кафедрой при возникновении производственной необходимости.</w:t>
      </w:r>
    </w:p>
    <w:p w:rsidR="00A71B60" w:rsidRPr="00063383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63383">
        <w:rPr>
          <w:color w:val="000000"/>
          <w:spacing w:val="5"/>
          <w:sz w:val="28"/>
          <w:szCs w:val="28"/>
        </w:rPr>
        <w:t xml:space="preserve">Преподаватель обязан по мере выполнения запланированных работ </w:t>
      </w:r>
      <w:r w:rsidRPr="00063383">
        <w:rPr>
          <w:color w:val="000000"/>
          <w:spacing w:val="2"/>
          <w:sz w:val="28"/>
          <w:szCs w:val="28"/>
        </w:rPr>
        <w:t xml:space="preserve">отмечать их выполнение с указанием фактических затрат времени в своем </w:t>
      </w:r>
      <w:r w:rsidRPr="00063383">
        <w:rPr>
          <w:color w:val="000000"/>
          <w:sz w:val="28"/>
          <w:szCs w:val="28"/>
        </w:rPr>
        <w:t xml:space="preserve">экземпляре плана. Эти же сведения в последнюю неделю семестра </w:t>
      </w:r>
      <w:r w:rsidRPr="00063383">
        <w:rPr>
          <w:color w:val="000000"/>
          <w:spacing w:val="4"/>
          <w:sz w:val="28"/>
          <w:szCs w:val="28"/>
        </w:rPr>
        <w:t>вносятся в экземпляр плана, хранящийся на кафедре.</w:t>
      </w:r>
    </w:p>
    <w:p w:rsidR="00A71B60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3368D9">
        <w:rPr>
          <w:sz w:val="28"/>
          <w:szCs w:val="28"/>
        </w:rPr>
        <w:t>Выполнение учебной работы преподавателями учитывается ежемесячно на кафедрах.</w:t>
      </w:r>
      <w:r w:rsidRPr="00063383">
        <w:rPr>
          <w:color w:val="FF0000"/>
          <w:sz w:val="28"/>
          <w:szCs w:val="28"/>
        </w:rPr>
        <w:t xml:space="preserve"> </w:t>
      </w:r>
      <w:r w:rsidRPr="00063383">
        <w:rPr>
          <w:sz w:val="28"/>
          <w:szCs w:val="28"/>
        </w:rPr>
        <w:t>Соответствующие сведения передаются в учебное управление не позднее 10 числа последующего месяца (в электронном виде и на бумажном носителе).</w:t>
      </w:r>
    </w:p>
    <w:p w:rsidR="00A71B60" w:rsidRPr="00063383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63383">
        <w:rPr>
          <w:color w:val="000000"/>
          <w:sz w:val="28"/>
          <w:szCs w:val="28"/>
        </w:rPr>
        <w:t xml:space="preserve">Отчёты преподавателей о выполнении индивидуальных планов заслушиваются на </w:t>
      </w:r>
      <w:r w:rsidRPr="00063383">
        <w:rPr>
          <w:color w:val="000000"/>
          <w:spacing w:val="8"/>
          <w:sz w:val="28"/>
          <w:szCs w:val="28"/>
        </w:rPr>
        <w:t xml:space="preserve">заседании кафедры в конце каждого семестра. Заключения кафедры о работе </w:t>
      </w:r>
      <w:r w:rsidRPr="00063383">
        <w:rPr>
          <w:color w:val="000000"/>
          <w:spacing w:val="5"/>
          <w:sz w:val="28"/>
          <w:szCs w:val="28"/>
        </w:rPr>
        <w:t xml:space="preserve">преподавателя фиксируются в протоколах заседания кафедры и в его индивидуальном плане, хранимом на кафедре. Преподаватель может вносить в отчет все дополнительные виды порученных и выполненных им работ с </w:t>
      </w:r>
      <w:r w:rsidRPr="00063383">
        <w:rPr>
          <w:color w:val="000000"/>
          <w:sz w:val="28"/>
          <w:szCs w:val="28"/>
        </w:rPr>
        <w:t>указанием фактически затраченных часов.</w:t>
      </w:r>
    </w:p>
    <w:p w:rsidR="00A71B60" w:rsidRPr="00063383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63383">
        <w:rPr>
          <w:sz w:val="28"/>
          <w:szCs w:val="28"/>
        </w:rPr>
        <w:t xml:space="preserve"> </w:t>
      </w:r>
      <w:r w:rsidRPr="00063383">
        <w:rPr>
          <w:color w:val="000000"/>
          <w:spacing w:val="6"/>
          <w:sz w:val="28"/>
          <w:szCs w:val="28"/>
        </w:rPr>
        <w:t xml:space="preserve">В конце учебного года заведующий кафедрой делает заключение о </w:t>
      </w:r>
      <w:r w:rsidRPr="00063383">
        <w:rPr>
          <w:color w:val="000000"/>
          <w:sz w:val="28"/>
          <w:szCs w:val="28"/>
        </w:rPr>
        <w:t>выполнении преподавателем индивидуального плана за год.</w:t>
      </w:r>
    </w:p>
    <w:p w:rsidR="00A71B60" w:rsidRPr="00063383" w:rsidRDefault="00A71B60" w:rsidP="00A71B60">
      <w:pPr>
        <w:pStyle w:val="50"/>
        <w:numPr>
          <w:ilvl w:val="1"/>
          <w:numId w:val="12"/>
        </w:numPr>
        <w:shd w:val="clear" w:color="auto" w:fill="auto"/>
        <w:tabs>
          <w:tab w:val="num" w:pos="0"/>
          <w:tab w:val="left" w:pos="709"/>
          <w:tab w:val="left" w:pos="999"/>
        </w:tabs>
        <w:spacing w:before="0" w:after="0" w:line="240" w:lineRule="auto"/>
        <w:ind w:left="0" w:firstLine="709"/>
        <w:rPr>
          <w:sz w:val="28"/>
          <w:szCs w:val="28"/>
        </w:rPr>
      </w:pPr>
      <w:r w:rsidRPr="00063383">
        <w:rPr>
          <w:color w:val="000000"/>
          <w:spacing w:val="2"/>
          <w:sz w:val="28"/>
          <w:szCs w:val="28"/>
        </w:rPr>
        <w:t xml:space="preserve">Результаты работы преподавателя за годы его пребывания в </w:t>
      </w:r>
      <w:r w:rsidRPr="00063383">
        <w:rPr>
          <w:color w:val="000000"/>
          <w:sz w:val="28"/>
          <w:szCs w:val="28"/>
        </w:rPr>
        <w:t xml:space="preserve">занимаемой должности учитываются </w:t>
      </w:r>
      <w:r w:rsidRPr="00063383">
        <w:rPr>
          <w:bCs/>
          <w:color w:val="000000"/>
          <w:sz w:val="28"/>
          <w:szCs w:val="28"/>
        </w:rPr>
        <w:t>при</w:t>
      </w:r>
      <w:r w:rsidRPr="00063383">
        <w:rPr>
          <w:b/>
          <w:bCs/>
          <w:color w:val="000000"/>
          <w:sz w:val="28"/>
          <w:szCs w:val="28"/>
        </w:rPr>
        <w:t xml:space="preserve"> </w:t>
      </w:r>
      <w:r w:rsidRPr="00063383">
        <w:rPr>
          <w:color w:val="000000"/>
          <w:sz w:val="28"/>
          <w:szCs w:val="28"/>
        </w:rPr>
        <w:t xml:space="preserve">аттестации, очередном избрании </w:t>
      </w:r>
      <w:r w:rsidRPr="00063383">
        <w:rPr>
          <w:color w:val="000000"/>
          <w:spacing w:val="3"/>
          <w:sz w:val="28"/>
          <w:szCs w:val="28"/>
        </w:rPr>
        <w:t xml:space="preserve">его по конкурсу на должность профессорско-преподавательского состава, </w:t>
      </w:r>
      <w:r w:rsidRPr="00063383">
        <w:rPr>
          <w:color w:val="000000"/>
          <w:sz w:val="28"/>
          <w:szCs w:val="28"/>
        </w:rPr>
        <w:t>при его поощрении, либо при наложении взыскания</w:t>
      </w:r>
      <w:r w:rsidRPr="00063383">
        <w:rPr>
          <w:color w:val="000000"/>
          <w:spacing w:val="3"/>
          <w:sz w:val="28"/>
          <w:szCs w:val="28"/>
        </w:rPr>
        <w:t>.</w:t>
      </w:r>
    </w:p>
    <w:p w:rsidR="00A71B60" w:rsidRPr="00F1317E" w:rsidRDefault="00A71B60" w:rsidP="00A71B60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60" w:rsidRDefault="00A71B60" w:rsidP="00A71B60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B60" w:rsidRPr="003B1D67" w:rsidRDefault="00A71B60" w:rsidP="003B1D67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Toc414886466"/>
      <w:r w:rsidRPr="003B1D6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5"/>
    </w:p>
    <w:p w:rsidR="00A71B60" w:rsidRPr="003B1D67" w:rsidRDefault="00A71B60" w:rsidP="003B1D67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Toc414886467"/>
      <w:r w:rsidRPr="003B1D67">
        <w:rPr>
          <w:rFonts w:ascii="Times New Roman" w:hAnsi="Times New Roman" w:cs="Times New Roman"/>
          <w:sz w:val="28"/>
          <w:szCs w:val="28"/>
        </w:rPr>
        <w:t>Макет индивидуального плана работы преподавателя</w:t>
      </w:r>
      <w:bookmarkEnd w:id="6"/>
    </w:p>
    <w:tbl>
      <w:tblPr>
        <w:tblW w:w="17633" w:type="dxa"/>
        <w:tblInd w:w="-176" w:type="dxa"/>
        <w:tblLook w:val="04A0"/>
      </w:tblPr>
      <w:tblGrid>
        <w:gridCol w:w="269"/>
        <w:gridCol w:w="960"/>
        <w:gridCol w:w="202"/>
        <w:gridCol w:w="13"/>
        <w:gridCol w:w="792"/>
        <w:gridCol w:w="255"/>
        <w:gridCol w:w="110"/>
        <w:gridCol w:w="18"/>
        <w:gridCol w:w="1148"/>
        <w:gridCol w:w="27"/>
        <w:gridCol w:w="347"/>
        <w:gridCol w:w="103"/>
        <w:gridCol w:w="119"/>
        <w:gridCol w:w="574"/>
        <w:gridCol w:w="32"/>
        <w:gridCol w:w="295"/>
        <w:gridCol w:w="833"/>
        <w:gridCol w:w="9"/>
        <w:gridCol w:w="38"/>
        <w:gridCol w:w="177"/>
        <w:gridCol w:w="883"/>
        <w:gridCol w:w="105"/>
        <w:gridCol w:w="10"/>
        <w:gridCol w:w="870"/>
        <w:gridCol w:w="506"/>
        <w:gridCol w:w="364"/>
        <w:gridCol w:w="176"/>
        <w:gridCol w:w="46"/>
        <w:gridCol w:w="177"/>
        <w:gridCol w:w="12"/>
        <w:gridCol w:w="345"/>
        <w:gridCol w:w="506"/>
        <w:gridCol w:w="312"/>
        <w:gridCol w:w="208"/>
        <w:gridCol w:w="152"/>
        <w:gridCol w:w="368"/>
        <w:gridCol w:w="620"/>
        <w:gridCol w:w="580"/>
        <w:gridCol w:w="560"/>
        <w:gridCol w:w="660"/>
        <w:gridCol w:w="520"/>
        <w:gridCol w:w="600"/>
        <w:gridCol w:w="506"/>
        <w:gridCol w:w="506"/>
        <w:gridCol w:w="560"/>
        <w:gridCol w:w="580"/>
        <w:gridCol w:w="580"/>
      </w:tblGrid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300"/>
        </w:trPr>
        <w:tc>
          <w:tcPr>
            <w:tcW w:w="10364" w:type="dxa"/>
            <w:gridSpan w:val="32"/>
            <w:shd w:val="clear" w:color="auto" w:fill="auto"/>
            <w:noWrap/>
            <w:vAlign w:val="bottom"/>
            <w:hideMark/>
          </w:tcPr>
          <w:p w:rsidR="003B1D67" w:rsidRDefault="003B1D67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615"/>
        </w:trPr>
        <w:tc>
          <w:tcPr>
            <w:tcW w:w="10364" w:type="dxa"/>
            <w:gridSpan w:val="32"/>
            <w:shd w:val="clear" w:color="auto" w:fill="auto"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ОБРАЗОВАТЕЛЬНОЕ УЧРЕЖДЕНИЕ  </w:t>
            </w:r>
            <w:r w:rsidRPr="00555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ВЫСШЕГО ПРОФЕССИОНАЛЬНОГО ОБРАЗОВАНИЯ</w:t>
            </w: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315"/>
        </w:trPr>
        <w:tc>
          <w:tcPr>
            <w:tcW w:w="10364" w:type="dxa"/>
            <w:gridSpan w:val="32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«НИЖНЕВАРТОВСКИЙ ГОСУДАРСТВЕННЫЙ  УНИВЕРСИТЕТ»</w:t>
            </w: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34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gridSpan w:val="29"/>
            <w:shd w:val="clear" w:color="auto" w:fill="auto"/>
            <w:noWrap/>
            <w:vAlign w:val="bottom"/>
            <w:hideMark/>
          </w:tcPr>
          <w:p w:rsidR="00A71B60" w:rsidRPr="00555B23" w:rsidRDefault="003B1D67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ЕСТЕСТВЕННО-ГЕОГРАФИЧЕСКИЙ ФАКУЛЬТЕТ</w:t>
            </w: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330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21"/>
            <w:shd w:val="clear" w:color="auto" w:fill="auto"/>
            <w:noWrap/>
            <w:vAlign w:val="bottom"/>
            <w:hideMark/>
          </w:tcPr>
          <w:p w:rsidR="00A71B60" w:rsidRPr="00555B23" w:rsidRDefault="003B1D67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="00A71B60" w:rsidRPr="00555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(факультет)</w:t>
            </w: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34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9" w:type="dxa"/>
            <w:gridSpan w:val="29"/>
            <w:shd w:val="clear" w:color="auto" w:fill="auto"/>
            <w:noWrap/>
            <w:vAlign w:val="bottom"/>
            <w:hideMark/>
          </w:tcPr>
          <w:p w:rsidR="00A71B60" w:rsidRPr="00555B23" w:rsidRDefault="003B1D67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A71B60" w:rsidRPr="0055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ЭНЕРГЕТИКИ</w:t>
            </w: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330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21"/>
            <w:shd w:val="clear" w:color="auto" w:fill="auto"/>
            <w:noWrap/>
            <w:vAlign w:val="bottom"/>
            <w:hideMark/>
          </w:tcPr>
          <w:p w:rsidR="00A71B60" w:rsidRPr="00555B23" w:rsidRDefault="003B1D67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="00A71B60" w:rsidRPr="00555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(кафедра)</w:t>
            </w: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615"/>
        </w:trPr>
        <w:tc>
          <w:tcPr>
            <w:tcW w:w="10364" w:type="dxa"/>
            <w:gridSpan w:val="3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ИНДИВИДУАЛЬНЫЙ ПЛАН</w:t>
            </w: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615"/>
        </w:trPr>
        <w:tc>
          <w:tcPr>
            <w:tcW w:w="10364" w:type="dxa"/>
            <w:gridSpan w:val="3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РАБОТЫ ПРЕПОДАВАТЕЛЯ</w:t>
            </w: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37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9" w:type="dxa"/>
            <w:gridSpan w:val="21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2014/2015 учебный год</w:t>
            </w: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Before w:val="1"/>
          <w:gridAfter w:val="14"/>
          <w:wBefore w:w="269" w:type="dxa"/>
          <w:wAfter w:w="7000" w:type="dxa"/>
          <w:trHeight w:val="255"/>
        </w:trPr>
        <w:tc>
          <w:tcPr>
            <w:tcW w:w="1175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6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00"/>
        </w:trPr>
        <w:tc>
          <w:tcPr>
            <w:tcW w:w="10993" w:type="dxa"/>
            <w:gridSpan w:val="35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МИНИСТЕРСТВО ОБРАЗОВАНИЯ И НАУКИ РОССИЙСКОЙ ФЕДЕРАЦИИ</w:t>
            </w:r>
          </w:p>
        </w:tc>
      </w:tr>
      <w:tr w:rsidR="00A71B60" w:rsidRPr="00555B23" w:rsidTr="003B1D67">
        <w:trPr>
          <w:gridAfter w:val="12"/>
          <w:wAfter w:w="6640" w:type="dxa"/>
          <w:trHeight w:val="615"/>
        </w:trPr>
        <w:tc>
          <w:tcPr>
            <w:tcW w:w="10993" w:type="dxa"/>
            <w:gridSpan w:val="35"/>
            <w:shd w:val="clear" w:color="auto" w:fill="auto"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ОБРАЗОВАТЕЛЬНОЕ УЧРЕЖДЕНИЕ  </w:t>
            </w:r>
            <w:r w:rsidRPr="00555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ВЫСШЕГО ПРОФЕССИОНАЛЬНОГО ОБРАЗОВАНИЯ</w:t>
            </w: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10993" w:type="dxa"/>
            <w:gridSpan w:val="35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«НИЖНЕВАРТОВСКИЙ ГОСУДАРСТВЕННЫЙ  УНИВЕРСИТЕТ»</w:t>
            </w:r>
          </w:p>
        </w:tc>
      </w:tr>
      <w:tr w:rsidR="00A71B60" w:rsidRPr="00555B23" w:rsidTr="003B1D67">
        <w:trPr>
          <w:gridAfter w:val="12"/>
          <w:wAfter w:w="6640" w:type="dxa"/>
          <w:trHeight w:val="255"/>
        </w:trPr>
        <w:tc>
          <w:tcPr>
            <w:tcW w:w="1431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4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8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45"/>
        </w:trPr>
        <w:tc>
          <w:tcPr>
            <w:tcW w:w="10993" w:type="dxa"/>
            <w:gridSpan w:val="35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ЕСТЕСТВЕННО-ГЕОГРАФИЧЕСКИЙ ФАКУЛЬТЕТ</w:t>
            </w:r>
          </w:p>
        </w:tc>
      </w:tr>
      <w:tr w:rsidR="00A71B60" w:rsidRPr="00555B23" w:rsidTr="003B1D67">
        <w:trPr>
          <w:gridAfter w:val="12"/>
          <w:wAfter w:w="6640" w:type="dxa"/>
          <w:trHeight w:val="330"/>
        </w:trPr>
        <w:tc>
          <w:tcPr>
            <w:tcW w:w="1431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gridSpan w:val="27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(факультет)</w:t>
            </w:r>
          </w:p>
        </w:tc>
        <w:tc>
          <w:tcPr>
            <w:tcW w:w="1523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45"/>
        </w:trPr>
        <w:tc>
          <w:tcPr>
            <w:tcW w:w="1431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2" w:type="dxa"/>
            <w:gridSpan w:val="32"/>
            <w:shd w:val="clear" w:color="auto" w:fill="auto"/>
            <w:noWrap/>
            <w:vAlign w:val="bottom"/>
            <w:hideMark/>
          </w:tcPr>
          <w:p w:rsidR="00A71B60" w:rsidRPr="00555B23" w:rsidRDefault="003B1D67" w:rsidP="003B1D67">
            <w:pPr>
              <w:spacing w:after="0" w:line="240" w:lineRule="auto"/>
              <w:ind w:left="-250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A71B60" w:rsidRPr="0055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ЭНЕРГЕТИКИ</w:t>
            </w:r>
          </w:p>
        </w:tc>
      </w:tr>
      <w:tr w:rsidR="00A71B60" w:rsidRPr="00555B23" w:rsidTr="003B1D67">
        <w:trPr>
          <w:gridAfter w:val="12"/>
          <w:wAfter w:w="6640" w:type="dxa"/>
          <w:trHeight w:val="330"/>
        </w:trPr>
        <w:tc>
          <w:tcPr>
            <w:tcW w:w="1431" w:type="dxa"/>
            <w:gridSpan w:val="3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gridSpan w:val="27"/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left="-250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(кафедра)</w:t>
            </w:r>
          </w:p>
        </w:tc>
        <w:tc>
          <w:tcPr>
            <w:tcW w:w="1523" w:type="dxa"/>
            <w:gridSpan w:val="5"/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25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67" w:rsidRDefault="003B1D67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B60" w:rsidRPr="00555B23" w:rsidRDefault="00A71B60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A71B60" w:rsidRPr="00555B23" w:rsidTr="003B1D67">
        <w:trPr>
          <w:gridAfter w:val="12"/>
          <w:wAfter w:w="6640" w:type="dxa"/>
          <w:trHeight w:val="25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ующий</w:t>
            </w: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</w:t>
            </w:r>
          </w:p>
        </w:tc>
      </w:tr>
      <w:tr w:rsidR="00A71B60" w:rsidRPr="00555B23" w:rsidTr="003B1D67">
        <w:trPr>
          <w:gridAfter w:val="12"/>
          <w:wAfter w:w="6640" w:type="dxa"/>
          <w:trHeight w:val="25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3B1D67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Ф.И.О.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3B1D67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</w:t>
            </w:r>
            <w:r w:rsidR="00A71B60" w:rsidRPr="00555B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25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</w:t>
            </w:r>
            <w:r w:rsidR="003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</w:tr>
      <w:tr w:rsidR="00A71B60" w:rsidRPr="00555B23" w:rsidTr="003B1D67">
        <w:trPr>
          <w:gridAfter w:val="12"/>
          <w:wAfter w:w="6640" w:type="dxa"/>
          <w:trHeight w:val="25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25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75"/>
        </w:trPr>
        <w:tc>
          <w:tcPr>
            <w:tcW w:w="109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РАБОТЫ ПРЕПОДАВАТЕЛЯ</w:t>
            </w:r>
          </w:p>
        </w:tc>
      </w:tr>
      <w:tr w:rsidR="00A71B60" w:rsidRPr="00555B23" w:rsidTr="003B1D67">
        <w:trPr>
          <w:gridAfter w:val="12"/>
          <w:wAfter w:w="6640" w:type="dxa"/>
          <w:trHeight w:val="25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109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3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109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степень: </w:t>
            </w:r>
            <w:r w:rsidRPr="003B1D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_____________________________________________________________</w:t>
            </w: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109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Ученое звание: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109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 </w:t>
            </w:r>
            <w:r w:rsidRPr="003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109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109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основной ставки _______</w:t>
            </w:r>
            <w:r w:rsidRPr="003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109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ставки по совместительству_________________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109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по совместительству___________________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A71B60" w:rsidRPr="00555B23" w:rsidTr="003B1D67">
        <w:trPr>
          <w:gridAfter w:val="12"/>
          <w:wAfter w:w="6640" w:type="dxa"/>
          <w:trHeight w:val="25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25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</w:t>
            </w:r>
            <w:r w:rsidR="003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3B1D67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630"/>
        </w:trPr>
        <w:tc>
          <w:tcPr>
            <w:tcW w:w="6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рассмотрен на заседании кафедры____</w:t>
            </w: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</w:t>
            </w: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4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6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3B1D67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1B60"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71B60"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71B60"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___, протокол №________</w:t>
            </w: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EA01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555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255"/>
        </w:trPr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B60" w:rsidRPr="00555B23" w:rsidTr="003B1D67">
        <w:trPr>
          <w:gridAfter w:val="12"/>
          <w:wAfter w:w="6640" w:type="dxa"/>
          <w:trHeight w:val="315"/>
        </w:trPr>
        <w:tc>
          <w:tcPr>
            <w:tcW w:w="109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555B23" w:rsidRDefault="00A71B60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 201</w:t>
            </w:r>
            <w:r w:rsidR="003B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79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3B1D67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A71B60" w:rsidRPr="0001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УЧЕБНАЯ РАБОТА НА 2014-2015 учебный год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60" w:rsidRPr="00011E97" w:rsidTr="003B1D67">
        <w:trPr>
          <w:gridBefore w:val="1"/>
          <w:wBefore w:w="269" w:type="dxa"/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5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дисциплины, виды работ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(специальность), курс, группа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студен-тов</w:t>
            </w:r>
            <w:proofErr w:type="spellEnd"/>
            <w:proofErr w:type="gramEnd"/>
          </w:p>
        </w:tc>
        <w:tc>
          <w:tcPr>
            <w:tcW w:w="9444" w:type="dxa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работ</w:t>
            </w:r>
          </w:p>
        </w:tc>
      </w:tr>
      <w:tr w:rsidR="00A71B60" w:rsidRPr="00011E97" w:rsidTr="003B1D67">
        <w:trPr>
          <w:gridBefore w:val="1"/>
          <w:wBefore w:w="269" w:type="dxa"/>
          <w:trHeight w:val="277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</w:t>
            </w:r>
            <w:proofErr w:type="spellEnd"/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Контрольные, </w:t>
            </w:r>
            <w:proofErr w:type="spellStart"/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русовые</w:t>
            </w:r>
            <w:proofErr w:type="spellEnd"/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(проекты)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экзамен, ВКР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факультетский руководитель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Преподаватель педагогики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Преподаватель психологии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Методист по специальности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семестр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ПЕРВЫЙ СЕМЕСТР</w:t>
            </w:r>
          </w:p>
        </w:tc>
        <w:tc>
          <w:tcPr>
            <w:tcW w:w="301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1E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1E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1E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1E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1E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1E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1E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1E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1E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1E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00"/>
        </w:trPr>
        <w:tc>
          <w:tcPr>
            <w:tcW w:w="397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первый семестр</w:t>
            </w: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397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15"/>
        </w:trPr>
        <w:tc>
          <w:tcPr>
            <w:tcW w:w="397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второй семестр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397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15"/>
        </w:trPr>
        <w:tc>
          <w:tcPr>
            <w:tcW w:w="397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1B60" w:rsidRPr="00011E97" w:rsidTr="003B1D67">
        <w:trPr>
          <w:gridBefore w:val="1"/>
          <w:wBefore w:w="269" w:type="dxa"/>
          <w:trHeight w:val="330"/>
        </w:trPr>
        <w:tc>
          <w:tcPr>
            <w:tcW w:w="397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B60" w:rsidRPr="00011E97" w:rsidRDefault="00A71B60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B60" w:rsidRPr="00011E97" w:rsidRDefault="00A71B60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1B60" w:rsidRDefault="00A71B60" w:rsidP="00A71B60">
      <w:pPr>
        <w:rPr>
          <w:rFonts w:ascii="Times New Roman" w:hAnsi="Times New Roman" w:cs="Times New Roman"/>
          <w:sz w:val="28"/>
          <w:szCs w:val="28"/>
        </w:rPr>
      </w:pPr>
    </w:p>
    <w:p w:rsidR="008048B9" w:rsidRDefault="007B769E" w:rsidP="00A7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8048B9" w:rsidRPr="00011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УЧЕБН</w:t>
      </w:r>
      <w:r w:rsidR="008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О-МЕТОДИЧЕСКАЯ </w:t>
      </w:r>
      <w:r w:rsidR="008048B9" w:rsidRPr="00011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</w:t>
      </w:r>
      <w:r w:rsidR="008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8048B9" w:rsidRPr="00011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2014-2015 учебный год</w:t>
      </w:r>
    </w:p>
    <w:tbl>
      <w:tblPr>
        <w:tblW w:w="11111" w:type="dxa"/>
        <w:tblInd w:w="-176" w:type="dxa"/>
        <w:tblLayout w:type="fixed"/>
        <w:tblLook w:val="04A0"/>
      </w:tblPr>
      <w:tblGrid>
        <w:gridCol w:w="299"/>
        <w:gridCol w:w="221"/>
        <w:gridCol w:w="2189"/>
        <w:gridCol w:w="708"/>
        <w:gridCol w:w="142"/>
        <w:gridCol w:w="567"/>
        <w:gridCol w:w="274"/>
        <w:gridCol w:w="293"/>
        <w:gridCol w:w="567"/>
        <w:gridCol w:w="567"/>
        <w:gridCol w:w="567"/>
        <w:gridCol w:w="284"/>
        <w:gridCol w:w="283"/>
        <w:gridCol w:w="425"/>
        <w:gridCol w:w="98"/>
        <w:gridCol w:w="186"/>
        <w:gridCol w:w="425"/>
        <w:gridCol w:w="425"/>
        <w:gridCol w:w="425"/>
        <w:gridCol w:w="142"/>
        <w:gridCol w:w="142"/>
        <w:gridCol w:w="836"/>
        <w:gridCol w:w="810"/>
        <w:gridCol w:w="236"/>
      </w:tblGrid>
      <w:tr w:rsidR="008048B9" w:rsidRPr="00011E97" w:rsidTr="001779A6">
        <w:trPr>
          <w:gridAfter w:val="2"/>
          <w:wAfter w:w="1046" w:type="dxa"/>
          <w:trHeight w:val="195"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9" w:rsidRPr="002C614E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дисциплины, виды работ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8B9" w:rsidRPr="00046CD9" w:rsidRDefault="00046CD9" w:rsidP="00046C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</w:t>
            </w:r>
            <w:r w:rsidR="008048B9"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(специальность), курс, группа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8B9" w:rsidRPr="00046CD9" w:rsidRDefault="008048B9" w:rsidP="008048B9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студентов</w:t>
            </w:r>
          </w:p>
        </w:tc>
        <w:tc>
          <w:tcPr>
            <w:tcW w:w="5372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учебно-методической работы</w:t>
            </w:r>
          </w:p>
        </w:tc>
      </w:tr>
      <w:tr w:rsidR="008048B9" w:rsidRPr="00011E97" w:rsidTr="001779A6">
        <w:trPr>
          <w:gridAfter w:val="2"/>
          <w:wAfter w:w="1046" w:type="dxa"/>
          <w:trHeight w:val="478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48B9" w:rsidRPr="002C614E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B9" w:rsidRPr="00046CD9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8B9" w:rsidRPr="00046CD9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8B9" w:rsidRPr="00046CD9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8B9" w:rsidRPr="00046CD9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Рабочая </w:t>
            </w:r>
          </w:p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материалы (УМК)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Размещение УМК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8B9" w:rsidRPr="0092669C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6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extDirection w:val="btLr"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8048B9" w:rsidRPr="00011E97" w:rsidTr="001779A6">
        <w:trPr>
          <w:gridAfter w:val="2"/>
          <w:wAfter w:w="1046" w:type="dxa"/>
          <w:trHeight w:val="990"/>
        </w:trPr>
        <w:tc>
          <w:tcPr>
            <w:tcW w:w="29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8B9" w:rsidRPr="002C614E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B9" w:rsidRPr="002C614E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8B9" w:rsidRPr="002C614E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8B9" w:rsidRPr="002C614E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8B9" w:rsidRPr="002C614E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занятиям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048B9" w:rsidRPr="00046CD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</w:t>
            </w:r>
            <w:proofErr w:type="spellEnd"/>
            <w:r w:rsidRPr="00046C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занятиям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8B9" w:rsidRPr="008234B0" w:rsidRDefault="008048B9" w:rsidP="0080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8B9" w:rsidRPr="008234B0" w:rsidRDefault="008048B9" w:rsidP="0080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8B9" w:rsidRPr="008234B0" w:rsidRDefault="008048B9" w:rsidP="0080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8B9" w:rsidRPr="008234B0" w:rsidRDefault="008048B9" w:rsidP="00804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048B9" w:rsidRPr="008234B0" w:rsidRDefault="008048B9" w:rsidP="0080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textDirection w:val="btLr"/>
          </w:tcPr>
          <w:p w:rsidR="008048B9" w:rsidRPr="008234B0" w:rsidRDefault="008048B9" w:rsidP="0080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048B9" w:rsidRPr="008048B9" w:rsidTr="001779A6">
        <w:trPr>
          <w:gridAfter w:val="2"/>
          <w:wAfter w:w="1046" w:type="dxa"/>
          <w:trHeight w:val="277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7B76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 СЕМЕСТР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E" w:rsidRPr="001779A6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1779A6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1779A6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1779A6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8B9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первый семестр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8B9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8048B9" w:rsidRPr="008048B9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048B9" w:rsidRPr="008048B9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ВТОРОЙ СЕМЕСТР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769E" w:rsidRPr="008048B9" w:rsidTr="001779A6">
        <w:trPr>
          <w:gridAfter w:val="2"/>
          <w:wAfter w:w="1046" w:type="dxa"/>
          <w:cantSplit/>
          <w:trHeight w:val="20"/>
        </w:trPr>
        <w:tc>
          <w:tcPr>
            <w:tcW w:w="2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9E" w:rsidRPr="008048B9" w:rsidRDefault="007B769E" w:rsidP="003B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9E" w:rsidRPr="008048B9" w:rsidRDefault="007B769E" w:rsidP="003B1D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769E" w:rsidRPr="008048B9" w:rsidRDefault="007B769E" w:rsidP="003B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8B9" w:rsidRPr="008048B9" w:rsidTr="001779A6">
        <w:trPr>
          <w:gridAfter w:val="2"/>
          <w:wAfter w:w="1046" w:type="dxa"/>
          <w:cantSplit/>
          <w:trHeight w:val="20"/>
        </w:trPr>
        <w:tc>
          <w:tcPr>
            <w:tcW w:w="2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второй семестр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8B9" w:rsidRPr="008048B9" w:rsidTr="001779A6">
        <w:trPr>
          <w:gridAfter w:val="2"/>
          <w:wAfter w:w="1046" w:type="dxa"/>
          <w:cantSplit/>
          <w:trHeight w:val="20"/>
        </w:trPr>
        <w:tc>
          <w:tcPr>
            <w:tcW w:w="2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8B9" w:rsidRPr="008048B9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8B9" w:rsidRPr="008048B9" w:rsidTr="001779A6">
        <w:trPr>
          <w:gridAfter w:val="2"/>
          <w:wAfter w:w="1046" w:type="dxa"/>
          <w:cantSplit/>
          <w:trHeight w:val="20"/>
        </w:trPr>
        <w:tc>
          <w:tcPr>
            <w:tcW w:w="2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48B9" w:rsidRPr="008048B9" w:rsidTr="001779A6">
        <w:trPr>
          <w:gridAfter w:val="2"/>
          <w:wAfter w:w="1046" w:type="dxa"/>
          <w:cantSplit/>
          <w:trHeight w:val="20"/>
        </w:trPr>
        <w:tc>
          <w:tcPr>
            <w:tcW w:w="2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8B9" w:rsidRPr="008048B9" w:rsidRDefault="008048B9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B9" w:rsidRPr="008048B9" w:rsidRDefault="008048B9" w:rsidP="008048B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8B9" w:rsidRPr="008048B9" w:rsidRDefault="008048B9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A71B60" w:rsidP="0049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49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9394B" w:rsidRPr="003E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49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</w:t>
            </w:r>
            <w:r w:rsidR="0049394B" w:rsidRPr="003E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</w:t>
            </w:r>
            <w:r w:rsidR="00493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49394B" w:rsidRPr="003E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2014/2015 учебный год</w:t>
            </w:r>
          </w:p>
        </w:tc>
      </w:tr>
      <w:tr w:rsidR="0049394B" w:rsidRPr="006B69F4" w:rsidTr="001779A6">
        <w:trPr>
          <w:gridAfter w:val="2"/>
          <w:wAfter w:w="1046" w:type="dxa"/>
          <w:trHeight w:val="1155"/>
        </w:trPr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1779A6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94B" w:rsidRPr="001779A6" w:rsidRDefault="0049394B" w:rsidP="0049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научно-исследовательской работы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394B" w:rsidRPr="001779A6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работ, час.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1779A6" w:rsidRDefault="007E1A5F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</w:t>
            </w:r>
            <w:r w:rsidR="0049394B" w:rsidRPr="0017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1779A6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Планиру-емый</w:t>
            </w:r>
            <w:proofErr w:type="spellEnd"/>
            <w:proofErr w:type="gramEnd"/>
            <w:r w:rsidRPr="0017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94B" w:rsidRPr="001779A6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94B" w:rsidRPr="001779A6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7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Итого, час</w:t>
            </w:r>
          </w:p>
        </w:tc>
      </w:tr>
      <w:tr w:rsidR="0049394B" w:rsidRPr="003E1B14" w:rsidTr="001779A6">
        <w:trPr>
          <w:gridAfter w:val="2"/>
          <w:wAfter w:w="1046" w:type="dxa"/>
          <w:trHeight w:val="276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94B" w:rsidRPr="003E1B14" w:rsidTr="001779A6">
        <w:trPr>
          <w:gridAfter w:val="2"/>
          <w:wAfter w:w="1046" w:type="dxa"/>
          <w:trHeight w:val="33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39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1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75"/>
        </w:trPr>
        <w:tc>
          <w:tcPr>
            <w:tcW w:w="3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gridAfter w:val="2"/>
          <w:wAfter w:w="1046" w:type="dxa"/>
          <w:trHeight w:val="330"/>
        </w:trPr>
        <w:tc>
          <w:tcPr>
            <w:tcW w:w="3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1779A6">
        <w:trPr>
          <w:trHeight w:val="330"/>
        </w:trPr>
        <w:tc>
          <w:tcPr>
            <w:tcW w:w="7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71B60" w:rsidRDefault="00A71B60" w:rsidP="00A7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238" w:type="dxa"/>
        <w:tblInd w:w="-318" w:type="dxa"/>
        <w:tblLayout w:type="fixed"/>
        <w:tblLook w:val="04A0"/>
      </w:tblPr>
      <w:tblGrid>
        <w:gridCol w:w="520"/>
        <w:gridCol w:w="3039"/>
        <w:gridCol w:w="841"/>
        <w:gridCol w:w="860"/>
        <w:gridCol w:w="1418"/>
        <w:gridCol w:w="806"/>
        <w:gridCol w:w="313"/>
        <w:gridCol w:w="1275"/>
        <w:gridCol w:w="284"/>
        <w:gridCol w:w="836"/>
        <w:gridCol w:w="810"/>
        <w:gridCol w:w="236"/>
      </w:tblGrid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101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49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3E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  <w:r w:rsidRPr="003E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3E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2014/2015 учебный год</w:t>
            </w:r>
          </w:p>
        </w:tc>
      </w:tr>
      <w:tr w:rsidR="0049394B" w:rsidRPr="006B69F4" w:rsidTr="007E1A5F">
        <w:trPr>
          <w:gridAfter w:val="2"/>
          <w:wAfter w:w="1046" w:type="dxa"/>
          <w:trHeight w:val="11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7E1A5F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94B" w:rsidRPr="007E1A5F" w:rsidRDefault="0049394B" w:rsidP="0049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организационно-методической работы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394B" w:rsidRPr="007E1A5F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работ, час.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7E1A5F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</w:t>
            </w:r>
            <w:r w:rsidR="007E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</w:t>
            </w:r>
            <w:r w:rsidRPr="007E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7E1A5F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Планиру-емый</w:t>
            </w:r>
            <w:proofErr w:type="spellEnd"/>
            <w:proofErr w:type="gramEnd"/>
            <w:r w:rsidRPr="007E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94B" w:rsidRPr="007E1A5F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94B" w:rsidRPr="007E1A5F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Итого, час</w:t>
            </w:r>
          </w:p>
        </w:tc>
      </w:tr>
      <w:tr w:rsidR="0049394B" w:rsidRPr="003E1B14" w:rsidTr="007E1A5F">
        <w:trPr>
          <w:gridAfter w:val="2"/>
          <w:wAfter w:w="1046" w:type="dxa"/>
          <w:trHeight w:val="276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94B" w:rsidRPr="003E1B14" w:rsidTr="007E1A5F">
        <w:trPr>
          <w:gridAfter w:val="2"/>
          <w:wAfter w:w="1046" w:type="dxa"/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3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94B" w:rsidRPr="007E1A5F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7E1A5F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1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7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gridAfter w:val="2"/>
          <w:wAfter w:w="1046" w:type="dxa"/>
          <w:trHeight w:val="33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94B" w:rsidRPr="003E1B14" w:rsidTr="007E1A5F">
        <w:trPr>
          <w:trHeight w:val="330"/>
        </w:trPr>
        <w:tc>
          <w:tcPr>
            <w:tcW w:w="7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4B" w:rsidRPr="003E1B14" w:rsidRDefault="0049394B" w:rsidP="008048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71B60" w:rsidRDefault="00A71B60" w:rsidP="00A71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54" w:type="dxa"/>
        <w:tblCellMar>
          <w:left w:w="0" w:type="dxa"/>
          <w:right w:w="0" w:type="dxa"/>
        </w:tblCellMar>
        <w:tblLook w:val="04A0"/>
      </w:tblPr>
      <w:tblGrid>
        <w:gridCol w:w="4560"/>
        <w:gridCol w:w="1660"/>
        <w:gridCol w:w="883"/>
        <w:gridCol w:w="2551"/>
      </w:tblGrid>
      <w:tr w:rsidR="00A71B60" w:rsidRPr="00C537EE" w:rsidTr="008048B9">
        <w:trPr>
          <w:trHeight w:val="4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E7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СВОДНАЯ ТАБЛИЦА СОВОКУПНОЙ НАГРУЗКИ ПРЕПОДАВАТЕЛЯ</w:t>
            </w:r>
          </w:p>
        </w:tc>
      </w:tr>
      <w:tr w:rsidR="00A71B60" w:rsidRPr="00C537EE" w:rsidTr="008048B9">
        <w:trPr>
          <w:trHeight w:val="4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2014/2015 учебный год</w:t>
            </w:r>
          </w:p>
        </w:tc>
      </w:tr>
      <w:tr w:rsidR="00A71B60" w:rsidRPr="00C537EE" w:rsidTr="008048B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B60" w:rsidRPr="00C537EE" w:rsidTr="008048B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8048B9">
        <w:trPr>
          <w:trHeight w:val="375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0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Всего (час.)</w:t>
            </w:r>
          </w:p>
        </w:tc>
      </w:tr>
      <w:tr w:rsidR="00A71B60" w:rsidRPr="00C537EE" w:rsidTr="008048B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71B60" w:rsidRPr="00C537EE" w:rsidTr="008048B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B60" w:rsidRPr="00C537EE" w:rsidTr="008048B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B60" w:rsidRPr="00C537EE" w:rsidTr="008048B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Научно-исслед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овательская</w:t>
            </w: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B60" w:rsidRPr="00C537EE" w:rsidTr="008048B9">
        <w:trPr>
          <w:trHeight w:val="330"/>
        </w:trPr>
        <w:tc>
          <w:tcPr>
            <w:tcW w:w="4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</w:t>
            </w: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-метод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B60" w:rsidRPr="00C537EE" w:rsidTr="008048B9">
        <w:trPr>
          <w:trHeight w:val="33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B60" w:rsidRPr="00C537EE" w:rsidTr="008048B9">
        <w:trPr>
          <w:trHeight w:val="9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 xml:space="preserve">Краткий анализ выполнения индивидуального плана работы преподавателя </w:t>
            </w:r>
          </w:p>
        </w:tc>
        <w:tc>
          <w:tcPr>
            <w:tcW w:w="5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B60" w:rsidRPr="00C537EE" w:rsidTr="008048B9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8048B9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8048B9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8048B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8048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Отчет составил: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8048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A71B60" w:rsidRPr="00C537EE" w:rsidTr="008048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7E1A5F" w:rsidRDefault="007E1A5F" w:rsidP="0080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71B60" w:rsidRPr="007E1A5F">
              <w:rPr>
                <w:rFonts w:ascii="Times New Roman" w:hAnsi="Times New Roman" w:cs="Times New Roman"/>
                <w:sz w:val="20"/>
                <w:szCs w:val="20"/>
              </w:rPr>
              <w:t>(подпись и дата)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7E1A5F" w:rsidRDefault="007E1A5F" w:rsidP="007E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A71B60" w:rsidRPr="007E1A5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A71B60" w:rsidRPr="00C537EE" w:rsidTr="008048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8048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8048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8048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Tr="008048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jc w:val="center"/>
              <w:rPr>
                <w:sz w:val="16"/>
                <w:szCs w:val="16"/>
              </w:rPr>
            </w:pPr>
          </w:p>
        </w:tc>
      </w:tr>
      <w:tr w:rsidR="00A71B60" w:rsidRPr="00C537EE" w:rsidTr="008048B9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кафедры_______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71B60" w:rsidRPr="00C537EE" w:rsidTr="008048B9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8048B9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_____________________, протокол №__________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7E1A5F" w:rsidTr="007E1A5F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7E1A5F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A5F">
              <w:rPr>
                <w:rFonts w:ascii="Times New Roman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7E1A5F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7E1A5F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B60" w:rsidRPr="00C537EE" w:rsidTr="007E1A5F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7E1A5F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Заведующий  кафедрой: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C537EE" w:rsidTr="007E1A5F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307D" w:rsidRDefault="00E7307D" w:rsidP="00804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60" w:rsidRPr="00C537EE" w:rsidRDefault="00A71B60" w:rsidP="00804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60" w:rsidRPr="007E1A5F" w:rsidTr="007E1A5F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7E1A5F" w:rsidRDefault="00A71B60" w:rsidP="007E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A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(подпись</w:t>
            </w:r>
            <w:r w:rsidR="007E1A5F" w:rsidRPr="007E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7E1A5F" w:rsidRDefault="00A71B60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5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A71B60" w:rsidRPr="00E7307D" w:rsidRDefault="00A71B60" w:rsidP="00E7307D">
      <w:pPr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7307D">
        <w:rPr>
          <w:rFonts w:ascii="Times New Roman" w:hAnsi="Times New Roman" w:cs="Times New Roman"/>
          <w:sz w:val="24"/>
          <w:szCs w:val="24"/>
        </w:rPr>
        <w:t xml:space="preserve"> </w:t>
      </w:r>
      <w:r w:rsidR="00E7307D" w:rsidRPr="00E7307D">
        <w:rPr>
          <w:rFonts w:ascii="Times New Roman" w:hAnsi="Times New Roman" w:cs="Times New Roman"/>
          <w:sz w:val="24"/>
          <w:szCs w:val="24"/>
        </w:rPr>
        <w:t>«__</w:t>
      </w:r>
      <w:r w:rsidR="00E7307D">
        <w:rPr>
          <w:rFonts w:ascii="Times New Roman" w:hAnsi="Times New Roman" w:cs="Times New Roman"/>
          <w:sz w:val="24"/>
          <w:szCs w:val="24"/>
        </w:rPr>
        <w:t>_</w:t>
      </w:r>
      <w:r w:rsidR="00E7307D" w:rsidRPr="00E7307D">
        <w:rPr>
          <w:rFonts w:ascii="Times New Roman" w:hAnsi="Times New Roman" w:cs="Times New Roman"/>
          <w:sz w:val="24"/>
          <w:szCs w:val="24"/>
        </w:rPr>
        <w:t>_»_________</w:t>
      </w:r>
      <w:r w:rsidR="00E7307D">
        <w:rPr>
          <w:rFonts w:ascii="Times New Roman" w:hAnsi="Times New Roman" w:cs="Times New Roman"/>
          <w:sz w:val="24"/>
          <w:szCs w:val="24"/>
        </w:rPr>
        <w:t>____</w:t>
      </w:r>
      <w:r w:rsidR="00E7307D" w:rsidRPr="00E7307D">
        <w:rPr>
          <w:rFonts w:ascii="Times New Roman" w:hAnsi="Times New Roman" w:cs="Times New Roman"/>
          <w:sz w:val="24"/>
          <w:szCs w:val="24"/>
        </w:rPr>
        <w:t>20__г.</w:t>
      </w:r>
    </w:p>
    <w:tbl>
      <w:tblPr>
        <w:tblW w:w="9796" w:type="dxa"/>
        <w:tblCellMar>
          <w:left w:w="0" w:type="dxa"/>
          <w:right w:w="0" w:type="dxa"/>
        </w:tblCellMar>
        <w:tblLook w:val="04A0"/>
      </w:tblPr>
      <w:tblGrid>
        <w:gridCol w:w="9796"/>
      </w:tblGrid>
      <w:tr w:rsidR="00A71B60" w:rsidTr="008048B9">
        <w:trPr>
          <w:trHeight w:val="6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1040" w:rsidRDefault="003F1040" w:rsidP="008048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1B60" w:rsidRDefault="00A71B60" w:rsidP="008048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ЗАКЛЮЧЕНИЕ КАФЕДРЫ </w:t>
            </w:r>
          </w:p>
          <w:p w:rsidR="00A71B60" w:rsidRPr="00C537EE" w:rsidRDefault="00A71B60" w:rsidP="008048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ПРЕПОДАВАТЕЛЕМ ИНДИВИДУАЛЬНОГО ПЛАНА РАБОТЫ ЗА 20___-20___ УЧЕБН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Pr="00C53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1B60" w:rsidTr="008048B9">
        <w:trPr>
          <w:trHeight w:val="58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Pr="00C537EE" w:rsidRDefault="00A71B60" w:rsidP="008048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>(дается оценка профессиональной деятельности преподавателя, его соответствия предъявляемым требованиям)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B60" w:rsidTr="008048B9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rPr>
                <w:sz w:val="20"/>
                <w:szCs w:val="20"/>
              </w:rPr>
            </w:pPr>
          </w:p>
        </w:tc>
      </w:tr>
      <w:tr w:rsidR="00A71B60" w:rsidTr="008048B9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B60" w:rsidRDefault="00A71B60" w:rsidP="008048B9">
            <w:pPr>
              <w:spacing w:after="0"/>
              <w:jc w:val="center"/>
              <w:rPr>
                <w:rFonts w:ascii="Antiqua" w:hAnsi="Antiqua" w:cs="Arial CYR"/>
              </w:rPr>
            </w:pPr>
            <w:r>
              <w:rPr>
                <w:rFonts w:ascii="Antiqua" w:hAnsi="Antiqua" w:cs="Arial CYR"/>
              </w:rPr>
              <w:t>Заведующий кафедрой _____________________</w:t>
            </w:r>
          </w:p>
          <w:p w:rsidR="00A71B60" w:rsidRPr="00C537EE" w:rsidRDefault="00A71B60" w:rsidP="008048B9">
            <w:pPr>
              <w:spacing w:after="0"/>
              <w:jc w:val="center"/>
              <w:rPr>
                <w:rFonts w:ascii="Antiqua" w:hAnsi="Antiqua" w:cs="Arial CYR"/>
                <w:sz w:val="24"/>
                <w:szCs w:val="24"/>
                <w:vertAlign w:val="superscript"/>
              </w:rPr>
            </w:pPr>
            <w:r>
              <w:rPr>
                <w:rFonts w:ascii="Antiqua" w:hAnsi="Antiqua" w:cs="Arial CYR"/>
                <w:vertAlign w:val="superscript"/>
              </w:rPr>
              <w:t xml:space="preserve">                                                                   (</w:t>
            </w:r>
            <w:r w:rsidRPr="00C537EE">
              <w:rPr>
                <w:rFonts w:ascii="Antiqua" w:hAnsi="Antiqua" w:cs="Arial CYR"/>
                <w:vertAlign w:val="superscript"/>
              </w:rPr>
              <w:t>подпись</w:t>
            </w:r>
            <w:r>
              <w:rPr>
                <w:rFonts w:ascii="Antiqua" w:hAnsi="Antiqua" w:cs="Arial CYR"/>
                <w:vertAlign w:val="superscript"/>
              </w:rPr>
              <w:t>)</w:t>
            </w:r>
          </w:p>
        </w:tc>
      </w:tr>
    </w:tbl>
    <w:p w:rsidR="00A71B60" w:rsidRDefault="00A71B60" w:rsidP="00A71B60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B60" w:rsidRPr="00F1317E" w:rsidRDefault="00A71B60" w:rsidP="00A71B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14886468"/>
      <w:r w:rsidRPr="00F1317E">
        <w:rPr>
          <w:rFonts w:ascii="Times New Roman" w:hAnsi="Times New Roman" w:cs="Times New Roman"/>
          <w:sz w:val="28"/>
          <w:szCs w:val="28"/>
        </w:rPr>
        <w:lastRenderedPageBreak/>
        <w:t>Лист согласования документа</w:t>
      </w:r>
      <w:bookmarkEnd w:id="7"/>
    </w:p>
    <w:p w:rsidR="00A71B60" w:rsidRPr="00F436B0" w:rsidRDefault="00A71B60" w:rsidP="00A71B60">
      <w:pPr>
        <w:spacing w:after="0" w:line="240" w:lineRule="auto"/>
        <w:rPr>
          <w:lang w:eastAsia="ru-RU"/>
        </w:rPr>
      </w:pPr>
    </w:p>
    <w:p w:rsidR="00A71B60" w:rsidRPr="00F1317E" w:rsidRDefault="0098087D" w:rsidP="00A71B6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noProof/>
        </w:rPr>
        <w:drawing>
          <wp:inline distT="0" distB="0" distL="0" distR="0">
            <wp:extent cx="6263416" cy="7508837"/>
            <wp:effectExtent l="19050" t="0" r="403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94" cy="751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B60" w:rsidRPr="00F436B0">
        <w:br w:type="page"/>
      </w:r>
      <w:bookmarkStart w:id="8" w:name="_Toc291673639"/>
      <w:bookmarkStart w:id="9" w:name="_Toc319142482"/>
      <w:bookmarkStart w:id="10" w:name="_Toc319152471"/>
      <w:bookmarkStart w:id="11" w:name="_Toc414886469"/>
      <w:bookmarkStart w:id="12" w:name="_Toc287951223"/>
      <w:bookmarkStart w:id="13" w:name="_Toc292263276"/>
      <w:r w:rsidR="00A71B60" w:rsidRPr="00F1317E">
        <w:rPr>
          <w:rFonts w:ascii="Times New Roman" w:hAnsi="Times New Roman" w:cs="Times New Roman"/>
          <w:sz w:val="28"/>
          <w:szCs w:val="28"/>
        </w:rPr>
        <w:lastRenderedPageBreak/>
        <w:t>Лист регистрации изменений</w:t>
      </w:r>
      <w:bookmarkEnd w:id="8"/>
      <w:bookmarkEnd w:id="9"/>
      <w:bookmarkEnd w:id="10"/>
      <w:bookmarkEnd w:id="11"/>
    </w:p>
    <w:p w:rsidR="00A71B60" w:rsidRPr="00F436B0" w:rsidRDefault="00A71B60" w:rsidP="00A71B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1218"/>
        <w:gridCol w:w="2836"/>
        <w:gridCol w:w="2589"/>
        <w:gridCol w:w="1910"/>
      </w:tblGrid>
      <w:tr w:rsidR="00A71B60" w:rsidRPr="00F436B0" w:rsidTr="008048B9">
        <w:trPr>
          <w:trHeight w:val="575"/>
        </w:trPr>
        <w:tc>
          <w:tcPr>
            <w:tcW w:w="660" w:type="pct"/>
            <w:vAlign w:val="center"/>
          </w:tcPr>
          <w:p w:rsidR="00A71B60" w:rsidRPr="00F436B0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6B0">
              <w:rPr>
                <w:rFonts w:ascii="Times New Roman" w:hAnsi="Times New Roman" w:cs="Times New Roman"/>
              </w:rPr>
              <w:t>№ изменения</w:t>
            </w:r>
          </w:p>
        </w:tc>
        <w:tc>
          <w:tcPr>
            <w:tcW w:w="618" w:type="pct"/>
            <w:vAlign w:val="center"/>
          </w:tcPr>
          <w:p w:rsidR="00A71B60" w:rsidRPr="00F436B0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6B0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439" w:type="pct"/>
            <w:vAlign w:val="center"/>
          </w:tcPr>
          <w:p w:rsidR="00A71B60" w:rsidRPr="00F436B0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6B0">
              <w:rPr>
                <w:rFonts w:ascii="Times New Roman" w:hAnsi="Times New Roman" w:cs="Times New Roman"/>
              </w:rPr>
              <w:t>Номер документа, в соответствии с которым внесено изменение</w:t>
            </w:r>
          </w:p>
        </w:tc>
        <w:tc>
          <w:tcPr>
            <w:tcW w:w="1314" w:type="pct"/>
            <w:vAlign w:val="center"/>
          </w:tcPr>
          <w:p w:rsidR="00A71B60" w:rsidRPr="00F436B0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6B0">
              <w:rPr>
                <w:rFonts w:ascii="Times New Roman" w:hAnsi="Times New Roman" w:cs="Times New Roman"/>
              </w:rPr>
              <w:t>Подпись ответственного лица, которое внесло изменение</w:t>
            </w:r>
          </w:p>
        </w:tc>
        <w:tc>
          <w:tcPr>
            <w:tcW w:w="969" w:type="pct"/>
            <w:vAlign w:val="center"/>
          </w:tcPr>
          <w:p w:rsidR="00A71B60" w:rsidRPr="00F436B0" w:rsidRDefault="00A71B60" w:rsidP="00804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6B0">
              <w:rPr>
                <w:rFonts w:ascii="Times New Roman" w:hAnsi="Times New Roman" w:cs="Times New Roman"/>
              </w:rPr>
              <w:t>Дата утверждения документа</w:t>
            </w: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71B60" w:rsidRPr="00F436B0" w:rsidTr="008048B9">
        <w:tc>
          <w:tcPr>
            <w:tcW w:w="660" w:type="pct"/>
          </w:tcPr>
          <w:p w:rsidR="00A71B6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A71B6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3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71B60" w:rsidRPr="00F436B0" w:rsidRDefault="00A71B60" w:rsidP="008048B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A71B60" w:rsidRDefault="00A71B60" w:rsidP="00A71B60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4" w:name="_Toc292263277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B60" w:rsidRPr="00F1317E" w:rsidRDefault="00A71B60" w:rsidP="00A71B6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414886470"/>
      <w:r w:rsidRPr="00F1317E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  <w:bookmarkEnd w:id="14"/>
      <w:bookmarkEnd w:id="15"/>
    </w:p>
    <w:p w:rsidR="00A71B60" w:rsidRPr="00F436B0" w:rsidRDefault="00A71B60" w:rsidP="00A71B60">
      <w:pPr>
        <w:spacing w:after="0" w:line="240" w:lineRule="auto"/>
        <w:rPr>
          <w:rFonts w:ascii="Times New Roman" w:hAnsi="Times New Roman" w:cs="Times New Roman"/>
        </w:rPr>
      </w:pPr>
    </w:p>
    <w:p w:rsidR="00A71B60" w:rsidRPr="009267B6" w:rsidRDefault="0098087D" w:rsidP="00980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2312" cy="758414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61" cy="759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ED" w:rsidRDefault="006A3BED"/>
    <w:sectPr w:rsidR="006A3BED" w:rsidSect="008048B9">
      <w:headerReference w:type="default" r:id="rId13"/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09" w:rsidRDefault="00B25409" w:rsidP="007B769E">
      <w:pPr>
        <w:spacing w:after="0" w:line="240" w:lineRule="auto"/>
      </w:pPr>
      <w:r>
        <w:separator/>
      </w:r>
    </w:p>
  </w:endnote>
  <w:endnote w:type="continuationSeparator" w:id="0">
    <w:p w:rsidR="00B25409" w:rsidRDefault="00B25409" w:rsidP="007B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905"/>
      <w:gridCol w:w="1675"/>
      <w:gridCol w:w="2506"/>
      <w:gridCol w:w="1767"/>
    </w:tblGrid>
    <w:tr w:rsidR="00EA01B0" w:rsidRPr="004D7B7A" w:rsidTr="008048B9">
      <w:tc>
        <w:tcPr>
          <w:tcW w:w="4041" w:type="dxa"/>
        </w:tcPr>
        <w:p w:rsidR="00EA01B0" w:rsidRPr="004D7B7A" w:rsidRDefault="00EA01B0" w:rsidP="008048B9">
          <w:pPr>
            <w:pStyle w:val="a5"/>
            <w:jc w:val="center"/>
            <w:rPr>
              <w:rFonts w:ascii="Times New Roman" w:eastAsiaTheme="minorEastAsia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 w:cs="Times New Roman"/>
              <w:sz w:val="24"/>
              <w:szCs w:val="24"/>
            </w:rPr>
            <w:t>СМК-Пд-ОП01.05</w:t>
          </w:r>
        </w:p>
      </w:tc>
      <w:tc>
        <w:tcPr>
          <w:tcW w:w="1710" w:type="dxa"/>
        </w:tcPr>
        <w:p w:rsidR="00EA01B0" w:rsidRPr="004D7B7A" w:rsidRDefault="00EA01B0" w:rsidP="008048B9">
          <w:pPr>
            <w:pStyle w:val="a5"/>
            <w:jc w:val="center"/>
            <w:rPr>
              <w:rFonts w:ascii="Times New Roman" w:eastAsiaTheme="minorEastAsia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eastAsiaTheme="minorEastAsia" w:hAnsi="Times New Roman" w:cs="Times New Roman"/>
              <w:sz w:val="24"/>
              <w:szCs w:val="24"/>
            </w:rPr>
            <w:t>Версия 1</w:t>
          </w:r>
        </w:p>
      </w:tc>
      <w:tc>
        <w:tcPr>
          <w:tcW w:w="2565" w:type="dxa"/>
        </w:tcPr>
        <w:p w:rsidR="00EA01B0" w:rsidRPr="004D7B7A" w:rsidRDefault="00EA01B0" w:rsidP="008048B9">
          <w:pPr>
            <w:pStyle w:val="a5"/>
            <w:jc w:val="center"/>
            <w:rPr>
              <w:rFonts w:ascii="Times New Roman" w:eastAsiaTheme="minorEastAsia" w:hAnsi="Times New Roman" w:cs="Times New Roman"/>
              <w:sz w:val="24"/>
              <w:szCs w:val="24"/>
              <w:highlight w:val="yellow"/>
            </w:rPr>
          </w:pPr>
          <w:r w:rsidRPr="004D7B7A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Дата </w:t>
          </w:r>
          <w:r>
            <w:rPr>
              <w:rFonts w:ascii="Times New Roman" w:eastAsiaTheme="minorEastAsia" w:hAnsi="Times New Roman" w:cs="Times New Roman"/>
              <w:sz w:val="24"/>
              <w:szCs w:val="24"/>
            </w:rPr>
            <w:t>23.03.2015</w:t>
          </w:r>
          <w:r w:rsidRPr="004D7B7A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 г.</w:t>
          </w:r>
        </w:p>
      </w:tc>
      <w:tc>
        <w:tcPr>
          <w:tcW w:w="1821" w:type="dxa"/>
        </w:tcPr>
        <w:p w:rsidR="00EA01B0" w:rsidRPr="004D7B7A" w:rsidRDefault="00EA01B0" w:rsidP="007B769E">
          <w:pPr>
            <w:pStyle w:val="a5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 w:cs="Times New Roman"/>
              <w:sz w:val="24"/>
              <w:szCs w:val="24"/>
            </w:rPr>
            <w:t xml:space="preserve">Стр. </w:t>
          </w:r>
          <w:r w:rsidR="00091EB2" w:rsidRPr="004D7B7A">
            <w:rPr>
              <w:rFonts w:ascii="Times New Roman" w:eastAsiaTheme="minorEastAsia" w:hAnsi="Times New Roman" w:cs="Times New Roman"/>
              <w:sz w:val="24"/>
              <w:szCs w:val="24"/>
            </w:rPr>
            <w:fldChar w:fldCharType="begin"/>
          </w:r>
          <w:r w:rsidRPr="004D7B7A">
            <w:rPr>
              <w:rFonts w:ascii="Times New Roman" w:eastAsiaTheme="minorEastAsia" w:hAnsi="Times New Roman" w:cs="Times New Roman"/>
              <w:sz w:val="24"/>
              <w:szCs w:val="24"/>
            </w:rPr>
            <w:instrText xml:space="preserve"> PAGE </w:instrText>
          </w:r>
          <w:r w:rsidR="00091EB2" w:rsidRPr="004D7B7A">
            <w:rPr>
              <w:rFonts w:ascii="Times New Roman" w:eastAsiaTheme="minorEastAsia" w:hAnsi="Times New Roman" w:cs="Times New Roman"/>
              <w:sz w:val="24"/>
              <w:szCs w:val="24"/>
            </w:rPr>
            <w:fldChar w:fldCharType="separate"/>
          </w:r>
          <w:r w:rsidR="0098087D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17</w:t>
          </w:r>
          <w:r w:rsidR="00091EB2" w:rsidRPr="004D7B7A">
            <w:rPr>
              <w:rFonts w:ascii="Times New Roman" w:eastAsiaTheme="minorEastAsia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Theme="minorEastAsia" w:hAnsi="Times New Roman" w:cs="Times New Roman"/>
              <w:sz w:val="24"/>
              <w:szCs w:val="24"/>
            </w:rPr>
            <w:t>/17</w:t>
          </w:r>
        </w:p>
      </w:tc>
    </w:tr>
  </w:tbl>
  <w:p w:rsidR="00EA01B0" w:rsidRPr="009267B6" w:rsidRDefault="00EA01B0" w:rsidP="008048B9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09" w:rsidRDefault="00B25409" w:rsidP="007B769E">
      <w:pPr>
        <w:spacing w:after="0" w:line="240" w:lineRule="auto"/>
      </w:pPr>
      <w:r>
        <w:separator/>
      </w:r>
    </w:p>
  </w:footnote>
  <w:footnote w:type="continuationSeparator" w:id="0">
    <w:p w:rsidR="00B25409" w:rsidRDefault="00B25409" w:rsidP="007B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462"/>
    </w:tblGrid>
    <w:tr w:rsidR="00EA01B0" w:rsidRPr="004D7B7A" w:rsidTr="008048B9">
      <w:trPr>
        <w:trHeight w:val="241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EA01B0" w:rsidRPr="004D7B7A" w:rsidRDefault="00EA01B0" w:rsidP="008048B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iCs/>
              <w:sz w:val="24"/>
              <w:szCs w:val="24"/>
            </w:rPr>
          </w:pPr>
          <w:r w:rsidRPr="004D7B7A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44220" cy="744220"/>
                <wp:effectExtent l="19050" t="0" r="0" b="0"/>
                <wp:docPr id="1" name="Рисунок 1" descr="C:\Documents and Settings\sorokinajun\Рабочий стол\НВГУ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sorokinajun\Рабочий стол\НВГУ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2" w:type="dxa"/>
          <w:tcBorders>
            <w:top w:val="threeDEmboss" w:sz="12" w:space="0" w:color="auto"/>
            <w:bottom w:val="single" w:sz="4" w:space="0" w:color="auto"/>
          </w:tcBorders>
          <w:vAlign w:val="center"/>
        </w:tcPr>
        <w:p w:rsidR="00EA01B0" w:rsidRPr="004D7B7A" w:rsidRDefault="00EA01B0" w:rsidP="008048B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 w:cs="Times New Roman"/>
              <w:sz w:val="24"/>
              <w:szCs w:val="24"/>
            </w:rPr>
            <w:t>Министерство образования и науки Российской Федерации</w:t>
          </w:r>
        </w:p>
      </w:tc>
    </w:tr>
    <w:tr w:rsidR="00EA01B0" w:rsidRPr="004D7B7A" w:rsidTr="008048B9">
      <w:trPr>
        <w:trHeight w:val="264"/>
      </w:trPr>
      <w:tc>
        <w:tcPr>
          <w:tcW w:w="2552" w:type="dxa"/>
          <w:vMerge/>
          <w:vAlign w:val="center"/>
        </w:tcPr>
        <w:p w:rsidR="00EA01B0" w:rsidRPr="004D7B7A" w:rsidRDefault="00EA01B0" w:rsidP="008048B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i/>
              <w:iCs/>
              <w:sz w:val="24"/>
              <w:szCs w:val="24"/>
            </w:rPr>
          </w:pPr>
        </w:p>
      </w:tc>
      <w:tc>
        <w:tcPr>
          <w:tcW w:w="746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A01B0" w:rsidRPr="004D7B7A" w:rsidRDefault="00EA01B0" w:rsidP="008048B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 w:cs="Times New Roman"/>
              <w:sz w:val="24"/>
              <w:szCs w:val="24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EA01B0" w:rsidRPr="004D7B7A" w:rsidRDefault="00EA01B0" w:rsidP="008048B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4D7B7A">
            <w:rPr>
              <w:rFonts w:ascii="Times New Roman" w:eastAsiaTheme="minorEastAsia" w:hAnsi="Times New Roman" w:cs="Times New Roman"/>
              <w:sz w:val="24"/>
              <w:szCs w:val="24"/>
            </w:rPr>
            <w:t>«Нижневартовский государственный университет»</w:t>
          </w:r>
        </w:p>
      </w:tc>
    </w:tr>
    <w:tr w:rsidR="00EA01B0" w:rsidRPr="004D7B7A" w:rsidTr="008048B9">
      <w:trPr>
        <w:trHeight w:val="210"/>
      </w:trPr>
      <w:tc>
        <w:tcPr>
          <w:tcW w:w="2552" w:type="dxa"/>
          <w:vMerge/>
          <w:vAlign w:val="center"/>
        </w:tcPr>
        <w:p w:rsidR="00EA01B0" w:rsidRPr="004D7B7A" w:rsidRDefault="00EA01B0" w:rsidP="008048B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i/>
              <w:iCs/>
              <w:sz w:val="24"/>
              <w:szCs w:val="24"/>
            </w:rPr>
          </w:pPr>
        </w:p>
      </w:tc>
      <w:tc>
        <w:tcPr>
          <w:tcW w:w="7462" w:type="dxa"/>
          <w:tcBorders>
            <w:top w:val="single" w:sz="4" w:space="0" w:color="auto"/>
          </w:tcBorders>
          <w:vAlign w:val="center"/>
        </w:tcPr>
        <w:p w:rsidR="00EA01B0" w:rsidRPr="004D7B7A" w:rsidRDefault="00EA01B0" w:rsidP="008048B9">
          <w:pPr>
            <w:pStyle w:val="a3"/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b/>
              <w:bCs/>
              <w:sz w:val="24"/>
              <w:szCs w:val="24"/>
            </w:rPr>
          </w:pPr>
          <w:r w:rsidRPr="004D7B7A">
            <w:rPr>
              <w:rFonts w:ascii="Times New Roman" w:eastAsiaTheme="minorEastAsia" w:hAnsi="Times New Roman" w:cs="Times New Roman"/>
              <w:b/>
              <w:bCs/>
              <w:spacing w:val="24"/>
              <w:sz w:val="24"/>
              <w:szCs w:val="24"/>
            </w:rPr>
            <w:t>Система менеджмента качества</w:t>
          </w:r>
        </w:p>
      </w:tc>
    </w:tr>
    <w:tr w:rsidR="00EA01B0" w:rsidRPr="004D7B7A" w:rsidTr="008048B9">
      <w:trPr>
        <w:trHeight w:val="108"/>
      </w:trPr>
      <w:tc>
        <w:tcPr>
          <w:tcW w:w="2552" w:type="dxa"/>
          <w:tcBorders>
            <w:bottom w:val="threeDEmboss" w:sz="12" w:space="0" w:color="auto"/>
          </w:tcBorders>
          <w:vAlign w:val="center"/>
        </w:tcPr>
        <w:p w:rsidR="00EA01B0" w:rsidRPr="004D7B7A" w:rsidRDefault="00EA01B0" w:rsidP="008048B9">
          <w:pPr>
            <w:tabs>
              <w:tab w:val="left" w:pos="851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sz w:val="24"/>
              <w:szCs w:val="24"/>
            </w:rPr>
            <w:t>СМК-Пд-ОП01.05</w:t>
          </w:r>
        </w:p>
      </w:tc>
      <w:tc>
        <w:tcPr>
          <w:tcW w:w="7462" w:type="dxa"/>
          <w:tcBorders>
            <w:bottom w:val="threeDEmboss" w:sz="12" w:space="0" w:color="auto"/>
          </w:tcBorders>
          <w:vAlign w:val="center"/>
        </w:tcPr>
        <w:p w:rsidR="00EA01B0" w:rsidRPr="00431445" w:rsidRDefault="00EA01B0" w:rsidP="008048B9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sz w:val="24"/>
              <w:szCs w:val="24"/>
            </w:rPr>
          </w:pPr>
          <w:r w:rsidRPr="00431445">
            <w:rPr>
              <w:rFonts w:ascii="Times New Roman" w:hAnsi="Times New Roman" w:cs="Times New Roman"/>
              <w:sz w:val="24"/>
              <w:szCs w:val="24"/>
            </w:rPr>
            <w:t xml:space="preserve">ПОРЯДОК ПЛАНИРОВАНИЯ РАБОТЫ ПРЕПОДАВАТЕЛЯ </w:t>
          </w:r>
        </w:p>
      </w:tc>
    </w:tr>
  </w:tbl>
  <w:p w:rsidR="00EA01B0" w:rsidRPr="009267B6" w:rsidRDefault="00EA01B0" w:rsidP="008048B9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240"/>
    <w:multiLevelType w:val="hybridMultilevel"/>
    <w:tmpl w:val="3F3A01A0"/>
    <w:lvl w:ilvl="0" w:tplc="8B3E5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21D9D"/>
    <w:multiLevelType w:val="hybridMultilevel"/>
    <w:tmpl w:val="6B04D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D69C7"/>
    <w:multiLevelType w:val="hybridMultilevel"/>
    <w:tmpl w:val="AFEA2E10"/>
    <w:lvl w:ilvl="0" w:tplc="9B9C2F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197BD8"/>
    <w:multiLevelType w:val="hybridMultilevel"/>
    <w:tmpl w:val="8962D662"/>
    <w:lvl w:ilvl="0" w:tplc="C532B5F2">
      <w:start w:val="20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D03119"/>
    <w:multiLevelType w:val="hybridMultilevel"/>
    <w:tmpl w:val="C0D2B1F6"/>
    <w:lvl w:ilvl="0" w:tplc="4ADC5434">
      <w:start w:val="2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0D2158"/>
    <w:multiLevelType w:val="multilevel"/>
    <w:tmpl w:val="7C10E7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D66B22"/>
    <w:multiLevelType w:val="hybridMultilevel"/>
    <w:tmpl w:val="6DF6022E"/>
    <w:lvl w:ilvl="0" w:tplc="D0329D54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EB35BFD"/>
    <w:multiLevelType w:val="multilevel"/>
    <w:tmpl w:val="6CF8DEB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A47C60"/>
    <w:multiLevelType w:val="hybridMultilevel"/>
    <w:tmpl w:val="E2D0D4DE"/>
    <w:lvl w:ilvl="0" w:tplc="FA00923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575E0BFB"/>
    <w:multiLevelType w:val="multilevel"/>
    <w:tmpl w:val="6B144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10">
    <w:nsid w:val="6B9B782F"/>
    <w:multiLevelType w:val="hybridMultilevel"/>
    <w:tmpl w:val="01486036"/>
    <w:lvl w:ilvl="0" w:tplc="94FE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47FB6"/>
    <w:multiLevelType w:val="multilevel"/>
    <w:tmpl w:val="93AC9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B6E036B"/>
    <w:multiLevelType w:val="multilevel"/>
    <w:tmpl w:val="7C10E7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60"/>
    <w:rsid w:val="00046CD9"/>
    <w:rsid w:val="00091EB2"/>
    <w:rsid w:val="001779A6"/>
    <w:rsid w:val="00311922"/>
    <w:rsid w:val="003B1D67"/>
    <w:rsid w:val="003F1040"/>
    <w:rsid w:val="003F25FB"/>
    <w:rsid w:val="00486E78"/>
    <w:rsid w:val="0049394B"/>
    <w:rsid w:val="00637E6A"/>
    <w:rsid w:val="006578D4"/>
    <w:rsid w:val="006A3BED"/>
    <w:rsid w:val="00783907"/>
    <w:rsid w:val="007B769E"/>
    <w:rsid w:val="007E1A5F"/>
    <w:rsid w:val="008048B9"/>
    <w:rsid w:val="00820C4D"/>
    <w:rsid w:val="008E3994"/>
    <w:rsid w:val="0092669C"/>
    <w:rsid w:val="00972D1D"/>
    <w:rsid w:val="0098087D"/>
    <w:rsid w:val="009E3ED0"/>
    <w:rsid w:val="00A2085C"/>
    <w:rsid w:val="00A71B60"/>
    <w:rsid w:val="00A90163"/>
    <w:rsid w:val="00B25409"/>
    <w:rsid w:val="00B46E99"/>
    <w:rsid w:val="00BC6036"/>
    <w:rsid w:val="00D04FBC"/>
    <w:rsid w:val="00D3532A"/>
    <w:rsid w:val="00E7307D"/>
    <w:rsid w:val="00E873DE"/>
    <w:rsid w:val="00EA01B0"/>
    <w:rsid w:val="00ED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60"/>
  </w:style>
  <w:style w:type="paragraph" w:styleId="1">
    <w:name w:val="heading 1"/>
    <w:basedOn w:val="a"/>
    <w:next w:val="a"/>
    <w:link w:val="10"/>
    <w:uiPriority w:val="9"/>
    <w:qFormat/>
    <w:rsid w:val="00A71B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7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B60"/>
  </w:style>
  <w:style w:type="paragraph" w:styleId="a5">
    <w:name w:val="footer"/>
    <w:basedOn w:val="a"/>
    <w:link w:val="a6"/>
    <w:uiPriority w:val="99"/>
    <w:unhideWhenUsed/>
    <w:rsid w:val="00A7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B60"/>
  </w:style>
  <w:style w:type="paragraph" w:styleId="a7">
    <w:name w:val="Balloon Text"/>
    <w:basedOn w:val="a"/>
    <w:link w:val="a8"/>
    <w:uiPriority w:val="99"/>
    <w:semiHidden/>
    <w:unhideWhenUsed/>
    <w:rsid w:val="00A7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6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71B60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71B6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A71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A71B60"/>
    <w:pPr>
      <w:tabs>
        <w:tab w:val="left" w:pos="480"/>
        <w:tab w:val="right" w:pos="9627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A71B6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A71B6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1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71B60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A71B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71B60"/>
  </w:style>
  <w:style w:type="character" w:customStyle="1" w:styleId="5">
    <w:name w:val="Основной текст (5)_"/>
    <w:basedOn w:val="a0"/>
    <w:link w:val="50"/>
    <w:rsid w:val="00A71B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60"/>
    <w:pPr>
      <w:shd w:val="clear" w:color="auto" w:fill="FFFFFF"/>
      <w:spacing w:before="6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Block Text"/>
    <w:basedOn w:val="a"/>
    <w:rsid w:val="00A71B60"/>
    <w:pPr>
      <w:spacing w:after="0" w:line="240" w:lineRule="auto"/>
      <w:ind w:left="851" w:right="28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71B60"/>
  </w:style>
  <w:style w:type="character" w:customStyle="1" w:styleId="21">
    <w:name w:val="Заголовок №2_"/>
    <w:basedOn w:val="a0"/>
    <w:link w:val="22"/>
    <w:rsid w:val="00A71B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71B60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7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7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1B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1B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7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1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1B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1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1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1B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1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1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1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1B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1B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1B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1B6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1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1B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1B6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1B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71B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7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1B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71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71B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1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71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1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1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1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1B6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1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71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1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1B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1B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1B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1B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71B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71B6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71B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71B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71B6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71B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71B6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71B6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1B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71B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A71B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A71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CD015233CADF30A96F0ED137B9E26CBC94544463F1672F7DF64D3EFDF355452BD1A4F9D62D02651Fy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D015233CADF30A96F0ED137B9E26CBC96594363F5672F7DF64D3EFDF355452BD1A4F9D62D03601Fy0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FF79-3AE9-4C39-AB62-73B9F53A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kruglikova</dc:creator>
  <cp:keywords/>
  <dc:description/>
  <cp:lastModifiedBy>vorobevanv</cp:lastModifiedBy>
  <cp:revision>16</cp:revision>
  <cp:lastPrinted>2015-03-23T12:11:00Z</cp:lastPrinted>
  <dcterms:created xsi:type="dcterms:W3CDTF">2015-03-21T11:34:00Z</dcterms:created>
  <dcterms:modified xsi:type="dcterms:W3CDTF">2016-03-14T05:43:00Z</dcterms:modified>
</cp:coreProperties>
</file>