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CE46F6" w:rsidRPr="007D1AB4" w:rsidTr="001A076E">
        <w:tc>
          <w:tcPr>
            <w:tcW w:w="661" w:type="dxa"/>
            <w:vMerge w:val="restart"/>
          </w:tcPr>
          <w:p w:rsidR="00CE46F6" w:rsidRDefault="00CE46F6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1.8</w:t>
            </w:r>
          </w:p>
        </w:tc>
        <w:tc>
          <w:tcPr>
            <w:tcW w:w="1825" w:type="dxa"/>
            <w:vAlign w:val="center"/>
          </w:tcPr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4160"/>
                  <wp:effectExtent l="19050" t="0" r="6350" b="0"/>
                  <wp:docPr id="43" name="Рисунок 2" descr="201604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Юмагулова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Рамилевна</w:t>
            </w:r>
            <w:proofErr w:type="spellEnd"/>
          </w:p>
        </w:tc>
        <w:tc>
          <w:tcPr>
            <w:tcW w:w="1732" w:type="dxa"/>
            <w:vAlign w:val="center"/>
          </w:tcPr>
          <w:p w:rsidR="00CE46F6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  <w:p w:rsidR="00CE46F6" w:rsidRPr="00E718D3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CE46F6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E46F6" w:rsidRPr="00E718D3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</w:tcPr>
          <w:p w:rsidR="00CE46F6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E46F6" w:rsidRPr="00E718D3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</w:tr>
      <w:tr w:rsidR="00CE46F6" w:rsidRPr="007D1AB4" w:rsidTr="001A076E">
        <w:tc>
          <w:tcPr>
            <w:tcW w:w="661" w:type="dxa"/>
            <w:vMerge/>
          </w:tcPr>
          <w:p w:rsidR="00CE46F6" w:rsidRDefault="00CE46F6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CE46F6" w:rsidRPr="007D1AB4" w:rsidRDefault="00CE46F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CE46F6" w:rsidRPr="00F3063C" w:rsidTr="001A076E">
        <w:tc>
          <w:tcPr>
            <w:tcW w:w="661" w:type="dxa"/>
            <w:vMerge/>
          </w:tcPr>
          <w:p w:rsidR="00CE46F6" w:rsidRDefault="00CE46F6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CE46F6" w:rsidRPr="00F3063C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Эколого-физиологические механизмы адаптации и типы стратегии сосудистых растений верховых болот: Монография.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Н.А.Иванова,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Э.Р.Юмагулова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Ханты-Мансийск: ООО «Типография «Печатное дело», 2010. – 165 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46F6" w:rsidRPr="00F3063C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Н.А. Лабораторный практикум по экологии: Учебно-методическое пособие // Н.А. Иванова, Т.В.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Сторчак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Э.Р.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 г. Нижневартовск: Изд-во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ун-та, 2014. - 140 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46F6" w:rsidRPr="00F3063C" w:rsidRDefault="00CE46F6" w:rsidP="00CE46F6">
            <w:pPr>
              <w:numPr>
                <w:ilvl w:val="0"/>
                <w:numId w:val="1"/>
              </w:numPr>
              <w:tabs>
                <w:tab w:val="left" w:pos="331"/>
                <w:tab w:val="left" w:pos="472"/>
              </w:tabs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Механизмы адаптации клюквы болотной (</w:t>
            </w:r>
            <w:r w:rsidRPr="00F306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F3063C">
              <w:rPr>
                <w:rFonts w:ascii="Times New Roman" w:hAnsi="Times New Roman" w:cs="Times New Roman"/>
                <w:i/>
                <w:sz w:val="24"/>
                <w:szCs w:val="24"/>
              </w:rPr>
              <w:t>xycoccus</w:t>
            </w:r>
            <w:proofErr w:type="spellEnd"/>
            <w:r w:rsidRPr="00F306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3C">
              <w:rPr>
                <w:rFonts w:ascii="Times New Roman" w:hAnsi="Times New Roman" w:cs="Times New Roman"/>
                <w:i/>
                <w:sz w:val="24"/>
                <w:szCs w:val="24"/>
              </w:rPr>
              <w:t>palustris</w:t>
            </w:r>
            <w:proofErr w:type="spellEnd"/>
            <w:r w:rsidRPr="00F306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3C">
              <w:rPr>
                <w:rFonts w:ascii="Times New Roman" w:hAnsi="Times New Roman" w:cs="Times New Roman"/>
                <w:i/>
                <w:sz w:val="24"/>
                <w:szCs w:val="24"/>
              </w:rPr>
              <w:t>pers</w:t>
            </w:r>
            <w:proofErr w:type="spellEnd"/>
            <w:r w:rsidRPr="00F306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к различным условиям обитания на территории Среднего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Н.А.Иванова,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Э.Р.Юмагулова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Современные проблемы ботаники, микробиологии и природопользования в Западной Сибири и на сопредельных территориях :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мат-лы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участием,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повящ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10-летию создания каф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отаники и экологии растений и каф. микробиологии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СурГУ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(Сургут, 28-29 мая 2015 г) / Сургут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ун-т. – Сургут: ИЦ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СурГУ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  <w:proofErr w:type="gramStart"/>
            <w:r w:rsidRPr="00F3063C">
              <w:rPr>
                <w:rFonts w:ascii="Times New Roman" w:hAnsi="Times New Roman" w:cs="Times New Roman"/>
                <w:sz w:val="24"/>
                <w:szCs w:val="24"/>
              </w:rPr>
              <w:t>С. 131</w:t>
            </w:r>
            <w:proofErr w:type="gramEnd"/>
            <w:r w:rsidRPr="00F3063C">
              <w:rPr>
                <w:rFonts w:ascii="Times New Roman" w:hAnsi="Times New Roman" w:cs="Times New Roman"/>
                <w:sz w:val="24"/>
                <w:szCs w:val="24"/>
              </w:rPr>
              <w:t xml:space="preserve"> - 133. </w:t>
            </w:r>
          </w:p>
          <w:p w:rsidR="00CE46F6" w:rsidRPr="00CE46F6" w:rsidRDefault="00CE46F6" w:rsidP="00CE46F6">
            <w:pPr>
              <w:pStyle w:val="Default"/>
              <w:numPr>
                <w:ilvl w:val="0"/>
                <w:numId w:val="1"/>
              </w:numPr>
              <w:tabs>
                <w:tab w:val="left" w:pos="331"/>
                <w:tab w:val="left" w:pos="472"/>
              </w:tabs>
              <w:ind w:left="331" w:hanging="142"/>
              <w:jc w:val="both"/>
              <w:rPr>
                <w:color w:val="auto"/>
                <w:lang w:val="ru-RU"/>
              </w:rPr>
            </w:pPr>
            <w:r w:rsidRPr="00CE46F6">
              <w:rPr>
                <w:color w:val="auto"/>
                <w:lang w:val="ru-RU"/>
              </w:rPr>
              <w:t xml:space="preserve">Юмагулова Э.Р. Микоризообразование и функциональные особенности растений болот / Н.А. Иванова, </w:t>
            </w:r>
            <w:r w:rsidRPr="00CE46F6">
              <w:rPr>
                <w:lang w:val="ru-RU"/>
              </w:rPr>
              <w:t>Э.Р.Юмагулова</w:t>
            </w:r>
            <w:r w:rsidRPr="00CE46F6">
              <w:rPr>
                <w:color w:val="auto"/>
                <w:lang w:val="ru-RU"/>
              </w:rPr>
              <w:t xml:space="preserve"> // Растения в условиях глобальных и локальных природно-климатических и антропогенных воздействий: Тезисы докладов Всероссийской научной конференции с международным участием и школы для молодых ученых (21-26 сентября 2015г.). – Петрозаводск: Изд-во Карельского научного центра РАН. - С. 222.</w:t>
            </w:r>
          </w:p>
          <w:p w:rsidR="00CE46F6" w:rsidRPr="00F3063C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  <w:tab w:val="left" w:pos="360"/>
                <w:tab w:val="left" w:pos="472"/>
              </w:tabs>
              <w:suppressAutoHyphens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Usmanov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I.Yu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Yumagulova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E.R.,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Ovechkina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E.S.,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Ivanov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V.B.,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Shcherbakov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A.B.,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Aleksandrova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Ivanov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N.A. Fractal Analysis of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Morpho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-Physiological Parameters of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Oxycoccus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Polustris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oligotrophic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Swamps of Western Siberia. </w:t>
            </w:r>
            <w:proofErr w:type="spellStart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>Vegetos</w:t>
            </w:r>
            <w:proofErr w:type="spellEnd"/>
            <w:r w:rsidRPr="00F3063C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 2016, 29:1. </w:t>
            </w:r>
            <w:hyperlink r:id="rId6" w:history="1">
              <w:r w:rsidRPr="00EE1E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http://dx.doi.org/10.4172/2229-4473.1000101</w:t>
              </w:r>
            </w:hyperlink>
            <w:r w:rsidRPr="00EE1E1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6F6" w:rsidRPr="00F3063C" w:rsidTr="001A076E">
        <w:tc>
          <w:tcPr>
            <w:tcW w:w="661" w:type="dxa"/>
            <w:vMerge/>
          </w:tcPr>
          <w:p w:rsidR="00CE46F6" w:rsidRDefault="00CE46F6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CE46F6" w:rsidRPr="00F3063C" w:rsidRDefault="00CE46F6" w:rsidP="001A076E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ind w:left="33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CE46F6" w:rsidRPr="00F3063C" w:rsidTr="001A076E">
        <w:tc>
          <w:tcPr>
            <w:tcW w:w="661" w:type="dxa"/>
            <w:vMerge/>
          </w:tcPr>
          <w:p w:rsidR="00CE46F6" w:rsidRDefault="00CE46F6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экология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менеджмент и аудит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мониторинг и нормирование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методы обработки количественной информации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научно-исследовательской работы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Физиологические основы адаптации растений к стрессам</w:t>
            </w:r>
          </w:p>
          <w:p w:rsidR="00CE46F6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нормирование в природопользовании</w:t>
            </w:r>
          </w:p>
          <w:p w:rsidR="00CE46F6" w:rsidRPr="00F3063C" w:rsidRDefault="00CE46F6" w:rsidP="00CE46F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окружающей среды</w:t>
            </w:r>
          </w:p>
        </w:tc>
      </w:tr>
    </w:tbl>
    <w:p w:rsidR="00DF4BAC" w:rsidRDefault="00CE46F6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7050"/>
    <w:multiLevelType w:val="hybridMultilevel"/>
    <w:tmpl w:val="1A9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6F6"/>
    <w:rsid w:val="000510DA"/>
    <w:rsid w:val="00A2431A"/>
    <w:rsid w:val="00BA7CCC"/>
    <w:rsid w:val="00C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6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F6"/>
    <w:pPr>
      <w:ind w:left="720"/>
      <w:contextualSpacing/>
    </w:pPr>
  </w:style>
  <w:style w:type="table" w:styleId="a4">
    <w:name w:val="Table Grid"/>
    <w:basedOn w:val="a1"/>
    <w:uiPriority w:val="59"/>
    <w:rsid w:val="00CE46F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semiHidden/>
    <w:rsid w:val="00CE46F6"/>
    <w:rPr>
      <w:color w:val="0000FF"/>
      <w:u w:val="single"/>
    </w:rPr>
  </w:style>
  <w:style w:type="character" w:customStyle="1" w:styleId="hps">
    <w:name w:val="hps"/>
    <w:rsid w:val="00CE46F6"/>
  </w:style>
  <w:style w:type="paragraph" w:styleId="a6">
    <w:name w:val="Balloon Text"/>
    <w:basedOn w:val="a"/>
    <w:link w:val="a7"/>
    <w:uiPriority w:val="99"/>
    <w:semiHidden/>
    <w:unhideWhenUsed/>
    <w:rsid w:val="00C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6F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4172/2229-4473.1000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2016-12-02T07:57:00Z</dcterms:created>
  <dcterms:modified xsi:type="dcterms:W3CDTF">2016-12-02T07:57:00Z</dcterms:modified>
</cp:coreProperties>
</file>