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0"/>
        <w:ind w:left="149"/>
      </w:pPr>
      <w:bookmarkStart w:name="89105dbff7ff4d8e271da1f82d4c8268ce6d2b76" w:id="1"/>
      <w:bookmarkEnd w:id="1"/>
      <w:r>
        <w:rPr>
          <w:b w:val="0"/>
        </w:rPr>
      </w:r>
      <w:r>
        <w:rPr/>
        <w:t>Заявка</w:t>
      </w:r>
      <w:r>
        <w:rPr>
          <w:spacing w:val="-1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Экспертного</w:t>
      </w:r>
      <w:r>
        <w:rPr>
          <w:spacing w:val="-2"/>
        </w:rPr>
        <w:t> совета</w:t>
      </w:r>
    </w:p>
    <w:p>
      <w:pPr>
        <w:pStyle w:val="BodyText"/>
        <w:spacing w:before="3"/>
        <w:ind w:left="154"/>
      </w:pPr>
      <w:r>
        <w:rPr/>
        <w:t>Всероссийского</w:t>
      </w:r>
      <w:r>
        <w:rPr>
          <w:spacing w:val="-16"/>
        </w:rPr>
        <w:t> </w:t>
      </w:r>
      <w:r>
        <w:rPr/>
        <w:t>конкурса</w:t>
      </w:r>
      <w:r>
        <w:rPr>
          <w:spacing w:val="-10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работ среди</w:t>
      </w:r>
      <w:r>
        <w:rPr>
          <w:spacing w:val="-3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учреждений среднего профессионального и высшего образования «Современные аспекты физического</w:t>
      </w:r>
      <w:r>
        <w:rPr>
          <w:spacing w:val="-9"/>
        </w:rPr>
        <w:t> </w:t>
      </w:r>
      <w:r>
        <w:rPr/>
        <w:t>воспитания и спорта</w:t>
      </w:r>
      <w:r>
        <w:rPr>
          <w:spacing w:val="-1"/>
        </w:rPr>
        <w:t> </w:t>
      </w:r>
      <w:r>
        <w:rPr/>
        <w:t>различных возрастных групп.</w:t>
      </w:r>
    </w:p>
    <w:p>
      <w:pPr>
        <w:pStyle w:val="BodyText"/>
        <w:spacing w:line="321" w:lineRule="exact"/>
        <w:ind w:left="142"/>
      </w:pPr>
      <w:r>
        <w:rPr/>
        <w:t>Выявление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поддержка</w:t>
      </w:r>
      <w:r>
        <w:rPr>
          <w:spacing w:val="-4"/>
        </w:rPr>
        <w:t> </w:t>
      </w:r>
      <w:r>
        <w:rPr/>
        <w:t>одаренных</w:t>
      </w:r>
      <w:r>
        <w:rPr>
          <w:spacing w:val="-5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области</w:t>
      </w:r>
      <w:r>
        <w:rPr>
          <w:spacing w:val="-10"/>
        </w:rPr>
        <w:t> </w:t>
      </w:r>
      <w:r>
        <w:rPr>
          <w:spacing w:val="-2"/>
        </w:rPr>
        <w:t>спорта»</w:t>
      </w:r>
    </w:p>
    <w:p>
      <w:pPr>
        <w:spacing w:line="240" w:lineRule="auto" w:before="11" w:after="1"/>
        <w:rPr>
          <w:b/>
          <w:sz w:val="20"/>
        </w:rPr>
      </w:pPr>
    </w:p>
    <w:tbl>
      <w:tblPr>
        <w:tblW w:w="0" w:type="auto"/>
        <w:jc w:val="left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4935"/>
      </w:tblGrid>
      <w:tr>
        <w:trPr>
          <w:trHeight w:val="321" w:hRule="atLeast"/>
        </w:trPr>
        <w:tc>
          <w:tcPr>
            <w:tcW w:w="4647" w:type="dxa"/>
          </w:tcPr>
          <w:p>
            <w:pPr>
              <w:pStyle w:val="TableParagraph"/>
              <w:spacing w:line="301" w:lineRule="exact"/>
              <w:ind w:left="12" w:right="13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полностью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47" w:type="dxa"/>
          </w:tcPr>
          <w:p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Должность,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стаж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4647" w:type="dxa"/>
          </w:tcPr>
          <w:p>
            <w:pPr>
              <w:pStyle w:val="TableParagraph"/>
              <w:spacing w:line="316" w:lineRule="exact"/>
              <w:ind w:left="1832" w:hanging="1550"/>
              <w:rPr>
                <w:sz w:val="28"/>
              </w:rPr>
            </w:pPr>
            <w:r>
              <w:rPr>
                <w:sz w:val="28"/>
              </w:rPr>
              <w:t>Ученая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степень,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почетные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звания, </w:t>
            </w:r>
            <w:r>
              <w:rPr>
                <w:spacing w:val="-2"/>
                <w:sz w:val="28"/>
              </w:rPr>
              <w:t>награды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4647" w:type="dxa"/>
          </w:tcPr>
          <w:p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Конкурса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4647" w:type="dxa"/>
          </w:tcPr>
          <w:p>
            <w:pPr>
              <w:pStyle w:val="TableParagraph"/>
              <w:spacing w:line="302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Город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4647" w:type="dxa"/>
          </w:tcPr>
          <w:p>
            <w:pPr>
              <w:pStyle w:val="TableParagraph"/>
              <w:spacing w:line="316" w:lineRule="exact"/>
              <w:ind w:left="1428" w:hanging="44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(полное </w:t>
            </w:r>
            <w:r>
              <w:rPr>
                <w:spacing w:val="-2"/>
                <w:sz w:val="28"/>
              </w:rPr>
              <w:t>наименование)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4647" w:type="dxa"/>
          </w:tcPr>
          <w:p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информация</w:t>
            </w:r>
          </w:p>
          <w:p>
            <w:pPr>
              <w:pStyle w:val="TableParagraph"/>
              <w:spacing w:line="305" w:lineRule="exact" w:before="2"/>
              <w:ind w:left="12" w:right="7"/>
              <w:jc w:val="center"/>
              <w:rPr>
                <w:sz w:val="28"/>
              </w:rPr>
            </w:pPr>
            <w:r>
              <w:rPr>
                <w:sz w:val="28"/>
              </w:rPr>
              <w:t>(телефон,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e-</w:t>
            </w:r>
            <w:r>
              <w:rPr>
                <w:spacing w:val="-4"/>
                <w:sz w:val="28"/>
              </w:rPr>
              <w:t>mail)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78" w:hRule="atLeast"/>
        </w:trPr>
        <w:tc>
          <w:tcPr>
            <w:tcW w:w="9582" w:type="dxa"/>
            <w:gridSpan w:val="2"/>
          </w:tcPr>
          <w:p>
            <w:pPr>
              <w:pStyle w:val="TableParagraph"/>
              <w:ind w:left="110" w:right="102" w:firstLine="706"/>
              <w:jc w:val="both"/>
              <w:rPr>
                <w:sz w:val="28"/>
              </w:rPr>
            </w:pPr>
            <w:r>
              <w:rPr>
                <w:sz w:val="28"/>
              </w:rPr>
              <w:t>Заполняя и отправляя настоящую заявку, я даю согласие на обработку персональных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данных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статьей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 Федерального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закона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27 июля 2006 года № 152-ФЗ «О персональных данных» даю свое согласие автономному</w:t>
            </w:r>
            <w:r>
              <w:rPr>
                <w:spacing w:val="71"/>
                <w:w w:val="150"/>
                <w:sz w:val="28"/>
              </w:rPr>
              <w:t>   </w:t>
            </w:r>
            <w:r>
              <w:rPr>
                <w:sz w:val="28"/>
              </w:rPr>
              <w:t>профессиональному</w:t>
            </w:r>
            <w:r>
              <w:rPr>
                <w:spacing w:val="74"/>
                <w:w w:val="150"/>
                <w:sz w:val="28"/>
              </w:rPr>
              <w:t>   </w:t>
            </w:r>
            <w:r>
              <w:rPr>
                <w:sz w:val="28"/>
              </w:rPr>
              <w:t>образовательному</w:t>
            </w:r>
            <w:r>
              <w:rPr>
                <w:spacing w:val="76"/>
                <w:w w:val="150"/>
                <w:sz w:val="28"/>
              </w:rPr>
              <w:t>   </w:t>
            </w:r>
            <w:r>
              <w:rPr>
                <w:spacing w:val="-2"/>
                <w:sz w:val="28"/>
              </w:rPr>
              <w:t>учреждению</w:t>
            </w:r>
          </w:p>
          <w:p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«Югорский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колледж-интернат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олимпийского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резерва»,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по адресу Российская Федерация, Ханты-Мансийский автономный округ – Югра, 628011, Тюменская область, Ханты-Мансийский автономный округ – Югра, г. Ханты-Мансийск, ул. Студенческая, д.31 на обработку вышеперечисленных персональных данных (далее- ПДн), 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есть совершение следующих действий: сбор, систематизацию, накопление, хранение, уточнение, использование, обезличивание, блокирование, уничтожение ПДн для участия в работе Экспертного совета Всероссийского конкурса научных </w:t>
            </w: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before="3"/>
              <w:ind w:left="110" w:right="108" w:firstLine="706"/>
              <w:jc w:val="both"/>
              <w:rPr>
                <w:sz w:val="28"/>
              </w:rPr>
            </w:pPr>
            <w:r>
              <w:rPr>
                <w:sz w:val="28"/>
              </w:rPr>
              <w:t>Данным заявлением разрешаю считать общедоступными, в том числе выставлять в сети Интернет, следующие персональные данные: фамилия, имя,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ученую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степень,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почетные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звания,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награды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наименование</w:t>
            </w:r>
            <w:r>
              <w:rPr>
                <w:spacing w:val="27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  <w:p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> работы.</w:t>
            </w:r>
          </w:p>
        </w:tc>
      </w:tr>
    </w:tbl>
    <w:p>
      <w:pPr>
        <w:pStyle w:val="BodyText"/>
        <w:tabs>
          <w:tab w:pos="2939" w:val="left" w:leader="none"/>
          <w:tab w:pos="7233" w:val="left" w:leader="none"/>
          <w:tab w:pos="9452" w:val="left" w:leader="none"/>
        </w:tabs>
        <w:spacing w:before="236"/>
        <w:ind w:left="86"/>
      </w:pPr>
      <w:r>
        <w:rPr>
          <w:spacing w:val="-2"/>
        </w:rPr>
        <w:t>Подпись</w:t>
      </w:r>
      <w:r>
        <w:rPr>
          <w:b w:val="0"/>
          <w:u w:val="thick"/>
        </w:rPr>
        <w:tab/>
      </w:r>
      <w:r>
        <w:rPr>
          <w:spacing w:val="-2"/>
        </w:rPr>
        <w:t>Расшифровка</w:t>
      </w:r>
      <w:r>
        <w:rPr>
          <w:b w:val="0"/>
          <w:u w:val="thick"/>
        </w:rPr>
        <w:tab/>
      </w:r>
      <w:r>
        <w:rPr>
          <w:spacing w:val="-4"/>
        </w:rPr>
        <w:t>Дата</w:t>
      </w:r>
      <w:r>
        <w:rPr>
          <w:b w:val="0"/>
          <w:u w:val="thick"/>
        </w:rPr>
        <w:tab/>
      </w:r>
      <w:r>
        <w:rPr>
          <w:spacing w:val="-10"/>
        </w:rPr>
        <w:t>.</w:t>
      </w:r>
    </w:p>
    <w:p>
      <w:pPr>
        <w:pStyle w:val="BodyText"/>
        <w:spacing w:after="0"/>
        <w:sectPr>
          <w:headerReference w:type="default" r:id="rId5"/>
          <w:type w:val="continuous"/>
          <w:pgSz w:w="11910" w:h="16850"/>
          <w:pgMar w:header="859" w:footer="0" w:top="1160" w:bottom="280" w:left="1417" w:right="850"/>
          <w:pgNumType w:start="1"/>
        </w:sectPr>
      </w:pPr>
    </w:p>
    <w:p>
      <w:pPr>
        <w:spacing w:line="240" w:lineRule="auto" w:before="75"/>
        <w:rPr>
          <w:b/>
          <w:sz w:val="28"/>
        </w:rPr>
      </w:pPr>
    </w:p>
    <w:p>
      <w:pPr>
        <w:pStyle w:val="BodyText"/>
        <w:spacing w:before="1"/>
        <w:ind w:left="153"/>
      </w:pPr>
      <w:r>
        <w:rPr/>
        <w:t>Заявка</w:t>
      </w:r>
      <w:r>
        <w:rPr>
          <w:spacing w:val="-10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участие</w:t>
      </w:r>
    </w:p>
    <w:p>
      <w:pPr>
        <w:pStyle w:val="BodyText"/>
        <w:spacing w:line="242" w:lineRule="auto" w:before="2"/>
        <w:ind w:left="722" w:right="577" w:firstLine="7"/>
      </w:pPr>
      <w:r>
        <w:rPr/>
        <w:t>во Всероссийском конкурсе научных работ среди обучающихся учреждений</w:t>
      </w:r>
      <w:r>
        <w:rPr>
          <w:spacing w:val="-10"/>
        </w:rPr>
        <w:t> </w:t>
      </w:r>
      <w:r>
        <w:rPr/>
        <w:t>среднего</w:t>
      </w:r>
      <w:r>
        <w:rPr>
          <w:spacing w:val="-17"/>
        </w:rPr>
        <w:t> </w:t>
      </w:r>
      <w:r>
        <w:rPr/>
        <w:t>профессионального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высшего</w:t>
      </w:r>
      <w:r>
        <w:rPr>
          <w:spacing w:val="-10"/>
        </w:rPr>
        <w:t> </w:t>
      </w:r>
      <w:r>
        <w:rPr/>
        <w:t>образования</w:t>
      </w:r>
    </w:p>
    <w:p>
      <w:pPr>
        <w:pStyle w:val="BodyText"/>
        <w:spacing w:line="242" w:lineRule="auto"/>
        <w:ind w:left="441" w:right="310"/>
      </w:pPr>
      <w:r>
        <w:rPr/>
        <w:t>«Современные</w:t>
      </w:r>
      <w:r>
        <w:rPr>
          <w:spacing w:val="-7"/>
        </w:rPr>
        <w:t> </w:t>
      </w:r>
      <w:r>
        <w:rPr/>
        <w:t>аспекты</w:t>
      </w:r>
      <w:r>
        <w:rPr>
          <w:spacing w:val="-8"/>
        </w:rPr>
        <w:t> </w:t>
      </w:r>
      <w:r>
        <w:rPr/>
        <w:t>физического</w:t>
      </w:r>
      <w:r>
        <w:rPr>
          <w:spacing w:val="-15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спорта</w:t>
      </w:r>
      <w:r>
        <w:rPr>
          <w:spacing w:val="-9"/>
        </w:rPr>
        <w:t> </w:t>
      </w:r>
      <w:r>
        <w:rPr/>
        <w:t>различных возрастных групп. Выявление и поддержка одаренных детей</w:t>
      </w:r>
    </w:p>
    <w:p>
      <w:pPr>
        <w:pStyle w:val="BodyText"/>
        <w:spacing w:line="320" w:lineRule="exact"/>
        <w:ind w:left="140"/>
      </w:pP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6"/>
        </w:rPr>
        <w:t> </w:t>
      </w:r>
      <w:r>
        <w:rPr>
          <w:spacing w:val="-2"/>
        </w:rPr>
        <w:t>спорта»</w:t>
      </w:r>
    </w:p>
    <w:tbl>
      <w:tblPr>
        <w:tblW w:w="0" w:type="auto"/>
        <w:jc w:val="left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4935"/>
      </w:tblGrid>
      <w:tr>
        <w:trPr>
          <w:trHeight w:val="479" w:hRule="atLeast"/>
        </w:trPr>
        <w:tc>
          <w:tcPr>
            <w:tcW w:w="4647" w:type="dxa"/>
          </w:tcPr>
          <w:p>
            <w:pPr>
              <w:pStyle w:val="TableParagraph"/>
              <w:spacing w:before="70"/>
              <w:ind w:left="12" w:right="14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участника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полностью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4647" w:type="dxa"/>
          </w:tcPr>
          <w:p>
            <w:pPr>
              <w:pStyle w:val="TableParagraph"/>
              <w:spacing w:line="242" w:lineRule="auto"/>
              <w:ind w:left="110" w:firstLine="576"/>
              <w:rPr>
                <w:sz w:val="28"/>
              </w:rPr>
            </w:pPr>
            <w:r>
              <w:rPr>
                <w:sz w:val="28"/>
              </w:rPr>
              <w:t>Должность, ученая степень (представители профессионально- педагогического и физкультурно- спортивного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сообщества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  <w:p>
            <w:pPr>
              <w:pStyle w:val="TableParagraph"/>
              <w:spacing w:line="299" w:lineRule="exact"/>
              <w:ind w:left="1616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4647" w:type="dxa"/>
          </w:tcPr>
          <w:p>
            <w:pPr>
              <w:pStyle w:val="TableParagraph"/>
              <w:spacing w:line="314" w:lineRule="exact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(при</w:t>
            </w:r>
          </w:p>
          <w:p>
            <w:pPr>
              <w:pStyle w:val="TableParagraph"/>
              <w:spacing w:line="310" w:lineRule="exact" w:before="2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4647" w:type="dxa"/>
          </w:tcPr>
          <w:p>
            <w:pPr>
              <w:pStyle w:val="TableParagraph"/>
              <w:spacing w:line="314" w:lineRule="exact"/>
              <w:ind w:left="12" w:right="7"/>
              <w:jc w:val="center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участника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spacing w:line="310" w:lineRule="exact" w:before="2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указанием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индекса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79" w:hRule="atLeast"/>
        </w:trPr>
        <w:tc>
          <w:tcPr>
            <w:tcW w:w="4647" w:type="dxa"/>
          </w:tcPr>
          <w:p>
            <w:pPr>
              <w:pStyle w:val="TableParagraph"/>
              <w:spacing w:before="70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4647" w:type="dxa"/>
          </w:tcPr>
          <w:p>
            <w:pPr>
              <w:pStyle w:val="TableParagraph"/>
              <w:spacing w:line="316" w:lineRule="exact"/>
              <w:ind w:left="484" w:hanging="20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телефон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образовательной организации или места работы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6" w:hRule="atLeast"/>
        </w:trPr>
        <w:tc>
          <w:tcPr>
            <w:tcW w:w="4647" w:type="dxa"/>
          </w:tcPr>
          <w:p>
            <w:pPr>
              <w:pStyle w:val="TableParagraph"/>
              <w:spacing w:before="78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e-mail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участника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0" w:hRule="atLeast"/>
        </w:trPr>
        <w:tc>
          <w:tcPr>
            <w:tcW w:w="4647" w:type="dxa"/>
          </w:tcPr>
          <w:p>
            <w:pPr>
              <w:pStyle w:val="TableParagraph"/>
              <w:spacing w:before="71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Конкурса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6" w:hRule="atLeast"/>
        </w:trPr>
        <w:tc>
          <w:tcPr>
            <w:tcW w:w="4647" w:type="dxa"/>
          </w:tcPr>
          <w:p>
            <w:pPr>
              <w:pStyle w:val="TableParagraph"/>
              <w:spacing w:before="70"/>
              <w:ind w:left="12" w:right="13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статьи</w:t>
            </w:r>
          </w:p>
        </w:tc>
        <w:tc>
          <w:tcPr>
            <w:tcW w:w="493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120" w:hRule="atLeast"/>
        </w:trPr>
        <w:tc>
          <w:tcPr>
            <w:tcW w:w="9582" w:type="dxa"/>
            <w:gridSpan w:val="2"/>
          </w:tcPr>
          <w:p>
            <w:pPr>
              <w:pStyle w:val="TableParagraph"/>
              <w:ind w:left="110" w:right="102" w:firstLine="720"/>
              <w:jc w:val="both"/>
              <w:rPr>
                <w:sz w:val="28"/>
              </w:rPr>
            </w:pPr>
            <w:r>
              <w:rPr>
                <w:sz w:val="28"/>
              </w:rPr>
              <w:t>Заполняя и отправляя настоящую заявку, я даю согласие на обработку персональных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данных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статьей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 Федерального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закона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27 июля 2006 года 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152-ФЗ «О персональных данных» даю свое согласие автономному</w:t>
            </w:r>
            <w:r>
              <w:rPr>
                <w:spacing w:val="71"/>
                <w:w w:val="150"/>
                <w:sz w:val="28"/>
              </w:rPr>
              <w:t>   </w:t>
            </w:r>
            <w:r>
              <w:rPr>
                <w:sz w:val="28"/>
              </w:rPr>
              <w:t>профессиональному</w:t>
            </w:r>
            <w:r>
              <w:rPr>
                <w:spacing w:val="74"/>
                <w:w w:val="150"/>
                <w:sz w:val="28"/>
              </w:rPr>
              <w:t>   </w:t>
            </w:r>
            <w:r>
              <w:rPr>
                <w:sz w:val="28"/>
              </w:rPr>
              <w:t>образовательному</w:t>
            </w:r>
            <w:r>
              <w:rPr>
                <w:spacing w:val="76"/>
                <w:w w:val="150"/>
                <w:sz w:val="28"/>
              </w:rPr>
              <w:t>   </w:t>
            </w:r>
            <w:r>
              <w:rPr>
                <w:spacing w:val="-2"/>
                <w:sz w:val="28"/>
              </w:rPr>
              <w:t>учреждению</w:t>
            </w:r>
          </w:p>
          <w:p>
            <w:pPr>
              <w:pStyle w:val="TableParagraph"/>
              <w:tabs>
                <w:tab w:pos="2249" w:val="left" w:leader="none"/>
                <w:tab w:pos="4884" w:val="left" w:leader="none"/>
                <w:tab w:pos="8097" w:val="left" w:leader="none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«Югорский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колледж-интернат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олимпийского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резерва»,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расположенного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адресу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Федерация, </w:t>
            </w:r>
            <w:r>
              <w:rPr>
                <w:sz w:val="28"/>
              </w:rPr>
              <w:t>Ханты-Мансийский автономный округ – Югра, 628011, Тюменская область, Ханты-Мансийский автономный округ – Югра, г. Ханты-Мансийск, ул. Студенческая, д.31 на обработку вышеперечисленных персональных данных (далее- ПДн), то есть совершение следующих действий: сбор, систематизацию, накопление, хранение, уточнение, использование, обезличивание,</w:t>
            </w:r>
            <w:r>
              <w:rPr>
                <w:spacing w:val="80"/>
                <w:sz w:val="28"/>
              </w:rPr>
              <w:t>   </w:t>
            </w:r>
            <w:r>
              <w:rPr>
                <w:sz w:val="28"/>
              </w:rPr>
              <w:t>блокирование,</w:t>
            </w:r>
            <w:r>
              <w:rPr>
                <w:spacing w:val="80"/>
                <w:sz w:val="28"/>
              </w:rPr>
              <w:t>   </w:t>
            </w:r>
            <w:r>
              <w:rPr>
                <w:sz w:val="28"/>
              </w:rPr>
              <w:t>уничтожение</w:t>
            </w:r>
            <w:r>
              <w:rPr>
                <w:spacing w:val="80"/>
                <w:sz w:val="28"/>
              </w:rPr>
              <w:t>   </w:t>
            </w:r>
            <w:r>
              <w:rPr>
                <w:sz w:val="28"/>
              </w:rPr>
              <w:t>ПДн</w:t>
            </w:r>
            <w:r>
              <w:rPr>
                <w:spacing w:val="80"/>
                <w:sz w:val="28"/>
              </w:rPr>
              <w:t>  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>   </w:t>
            </w:r>
            <w:r>
              <w:rPr>
                <w:sz w:val="28"/>
              </w:rPr>
              <w:t>участия во Всероссийском конкурсе научных работ.</w:t>
            </w:r>
          </w:p>
          <w:p>
            <w:pPr>
              <w:pStyle w:val="TableParagraph"/>
              <w:ind w:left="110" w:right="103" w:firstLine="706"/>
              <w:jc w:val="both"/>
              <w:rPr>
                <w:sz w:val="28"/>
              </w:rPr>
            </w:pPr>
            <w:r>
              <w:rPr>
                <w:sz w:val="28"/>
              </w:rPr>
              <w:t>Данным заявлением разрешаю считать общедоступными, в том числе выставлять в сети Интернет, следующие персональные данные: фамилия, имя, наименование образовательной организации или места работы, результат выступления на Конференции, а также публикацию в открытом доступе</w:t>
            </w:r>
            <w:r>
              <w:rPr>
                <w:spacing w:val="51"/>
                <w:w w:val="150"/>
                <w:sz w:val="28"/>
              </w:rPr>
              <w:t> </w:t>
            </w:r>
            <w:r>
              <w:rPr>
                <w:sz w:val="28"/>
              </w:rPr>
              <w:t>тезисов</w:t>
            </w:r>
            <w:r>
              <w:rPr>
                <w:spacing w:val="52"/>
                <w:w w:val="150"/>
                <w:sz w:val="28"/>
              </w:rPr>
              <w:t> </w:t>
            </w:r>
            <w:r>
              <w:rPr>
                <w:sz w:val="28"/>
              </w:rPr>
              <w:t>представленной</w:t>
            </w:r>
            <w:r>
              <w:rPr>
                <w:spacing w:val="56"/>
                <w:w w:val="15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3"/>
                <w:w w:val="150"/>
                <w:sz w:val="28"/>
              </w:rPr>
              <w:t> </w:t>
            </w:r>
            <w:r>
              <w:rPr>
                <w:sz w:val="28"/>
              </w:rPr>
              <w:t>Конференцию</w:t>
            </w:r>
            <w:r>
              <w:rPr>
                <w:spacing w:val="55"/>
                <w:w w:val="15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54"/>
                <w:w w:val="15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фотографий</w:t>
            </w:r>
          </w:p>
          <w:p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конференции.</w:t>
            </w:r>
          </w:p>
        </w:tc>
      </w:tr>
    </w:tbl>
    <w:p>
      <w:pPr>
        <w:pStyle w:val="BodyText"/>
        <w:tabs>
          <w:tab w:pos="2939" w:val="left" w:leader="none"/>
          <w:tab w:pos="7233" w:val="left" w:leader="none"/>
          <w:tab w:pos="9452" w:val="left" w:leader="none"/>
        </w:tabs>
        <w:spacing w:before="233"/>
        <w:ind w:left="86"/>
      </w:pPr>
      <w:r>
        <w:rPr>
          <w:spacing w:val="-2"/>
        </w:rPr>
        <w:t>Подпись</w:t>
      </w:r>
      <w:r>
        <w:rPr>
          <w:b w:val="0"/>
          <w:u w:val="thick"/>
        </w:rPr>
        <w:tab/>
      </w:r>
      <w:r>
        <w:rPr>
          <w:spacing w:val="-2"/>
        </w:rPr>
        <w:t>Расшифровка</w:t>
      </w:r>
      <w:r>
        <w:rPr>
          <w:b w:val="0"/>
          <w:u w:val="thick"/>
        </w:rPr>
        <w:tab/>
      </w:r>
      <w:r>
        <w:rPr>
          <w:spacing w:val="-4"/>
        </w:rPr>
        <w:t>Дата</w:t>
      </w:r>
      <w:r>
        <w:rPr>
          <w:b w:val="0"/>
          <w:u w:val="thick"/>
        </w:rPr>
        <w:tab/>
      </w:r>
      <w:r>
        <w:rPr>
          <w:spacing w:val="-10"/>
        </w:rPr>
        <w:t>.</w:t>
      </w:r>
    </w:p>
    <w:sectPr>
      <w:headerReference w:type="default" r:id="rId6"/>
      <w:pgSz w:w="11910" w:h="16850"/>
      <w:pgMar w:header="434" w:footer="0" w:top="740" w:bottom="28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5920866</wp:posOffset>
              </wp:positionH>
              <wp:positionV relativeFrom="page">
                <wp:posOffset>532749</wp:posOffset>
              </wp:positionV>
              <wp:extent cx="1115060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Приложение</w:t>
                          </w:r>
                          <w:r>
                            <w:rPr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6.209991pt;margin-top:41.948746pt;width:87.8pt;height:17.55pt;mso-position-horizontal-relative:page;mso-position-vertical-relative:page;z-index:-15812608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Приложение</w:t>
                    </w:r>
                    <w:r>
                      <w:rPr>
                        <w:spacing w:val="-19"/>
                        <w:sz w:val="28"/>
                      </w:rPr>
                      <w:t> </w:t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5920866</wp:posOffset>
              </wp:positionH>
              <wp:positionV relativeFrom="page">
                <wp:posOffset>263001</wp:posOffset>
              </wp:positionV>
              <wp:extent cx="1115060" cy="2228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Приложение</w:t>
                          </w:r>
                          <w:r>
                            <w:rPr>
                              <w:spacing w:val="-19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6.209991pt;margin-top:20.708748pt;width:87.8pt;height:17.55pt;mso-position-horizontal-relative:page;mso-position-vertical-relative:page;z-index:-15812096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Приложение</w:t>
                    </w:r>
                    <w:r>
                      <w:rPr>
                        <w:spacing w:val="-19"/>
                        <w:sz w:val="28"/>
                      </w:rPr>
                      <w:t> </w:t>
                    </w:r>
                    <w:r>
                      <w:rPr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2025-02-21T05:05:47Z</dcterms:created>
  <dcterms:modified xsi:type="dcterms:W3CDTF">2025-02-21T05:05:47Z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3-Heights™ PDF Merge Split Shell 6.12.1.11 (http://www.pdf-tools.com)</vt:lpwstr>
  </property>
</Properties>
</file>