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C0E" w:rsidRPr="008052B7" w:rsidRDefault="00C93A64" w:rsidP="00C93A64">
      <w:pPr>
        <w:ind w:firstLine="4253"/>
        <w:jc w:val="both"/>
        <w:rPr>
          <w:sz w:val="28"/>
          <w:szCs w:val="28"/>
        </w:rPr>
      </w:pPr>
      <w:r w:rsidRPr="00C93A64">
        <w:rPr>
          <w:sz w:val="28"/>
          <w:szCs w:val="28"/>
        </w:rPr>
        <w:drawing>
          <wp:inline distT="0" distB="0" distL="0" distR="0">
            <wp:extent cx="3611880" cy="2286000"/>
            <wp:effectExtent l="19050" t="0" r="762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C0E" w:rsidRPr="008052B7" w:rsidRDefault="00443C0E" w:rsidP="00443C0E">
      <w:pPr>
        <w:jc w:val="center"/>
      </w:pPr>
    </w:p>
    <w:p w:rsidR="00443C0E" w:rsidRDefault="00443C0E" w:rsidP="00443C0E">
      <w:pPr>
        <w:jc w:val="center"/>
      </w:pPr>
    </w:p>
    <w:p w:rsidR="00443C0E" w:rsidRPr="008D0FD9" w:rsidRDefault="00443C0E" w:rsidP="00443C0E">
      <w:pPr>
        <w:jc w:val="center"/>
      </w:pPr>
    </w:p>
    <w:p w:rsidR="00443C0E" w:rsidRPr="008D0FD9" w:rsidRDefault="00443C0E" w:rsidP="00443C0E">
      <w:pPr>
        <w:jc w:val="center"/>
      </w:pPr>
    </w:p>
    <w:p w:rsidR="00443C0E" w:rsidRDefault="00443C0E" w:rsidP="00443C0E">
      <w:pPr>
        <w:jc w:val="center"/>
        <w:rPr>
          <w:b/>
          <w:caps/>
          <w:sz w:val="28"/>
          <w:szCs w:val="28"/>
        </w:rPr>
      </w:pPr>
    </w:p>
    <w:p w:rsidR="00443C0E" w:rsidRDefault="00443C0E" w:rsidP="00443C0E">
      <w:pPr>
        <w:jc w:val="center"/>
        <w:rPr>
          <w:b/>
          <w:caps/>
          <w:sz w:val="28"/>
          <w:szCs w:val="28"/>
        </w:rPr>
      </w:pPr>
    </w:p>
    <w:p w:rsidR="00443C0E" w:rsidRDefault="00443C0E" w:rsidP="00443C0E">
      <w:pPr>
        <w:jc w:val="center"/>
        <w:rPr>
          <w:b/>
          <w:caps/>
          <w:sz w:val="28"/>
          <w:szCs w:val="28"/>
        </w:rPr>
      </w:pPr>
    </w:p>
    <w:p w:rsidR="00045483" w:rsidRPr="00045483" w:rsidRDefault="00045483" w:rsidP="00045483">
      <w:pPr>
        <w:jc w:val="center"/>
        <w:rPr>
          <w:b/>
          <w:sz w:val="28"/>
          <w:szCs w:val="28"/>
          <w:lang w:bidi="ru-RU"/>
        </w:rPr>
      </w:pPr>
      <w:r w:rsidRPr="00045483">
        <w:rPr>
          <w:b/>
          <w:sz w:val="28"/>
          <w:szCs w:val="28"/>
          <w:lang w:bidi="ru-RU"/>
        </w:rPr>
        <w:t>СТАНДАРТЫ И ПРОЦЕДУРЫ,</w:t>
      </w:r>
    </w:p>
    <w:p w:rsidR="00045483" w:rsidRPr="00045483" w:rsidRDefault="00045483" w:rsidP="00045483">
      <w:pPr>
        <w:jc w:val="center"/>
        <w:rPr>
          <w:b/>
          <w:bCs/>
          <w:sz w:val="28"/>
          <w:szCs w:val="28"/>
          <w:lang w:bidi="ru-RU"/>
        </w:rPr>
      </w:pPr>
      <w:r w:rsidRPr="00045483">
        <w:rPr>
          <w:b/>
          <w:sz w:val="28"/>
          <w:szCs w:val="28"/>
          <w:lang w:bidi="ru-RU"/>
        </w:rPr>
        <w:t xml:space="preserve">НАПРАВЛЕННЫЕ </w:t>
      </w:r>
      <w:bookmarkStart w:id="0" w:name="_Hlk141778484"/>
      <w:r w:rsidRPr="00045483">
        <w:rPr>
          <w:b/>
          <w:sz w:val="28"/>
          <w:szCs w:val="28"/>
          <w:lang w:bidi="ru-RU"/>
        </w:rPr>
        <w:t>НА ОБЕСПЕЧЕНИЕ ДОБРОСОВЕСТНОЙ РАБОТЫ</w:t>
      </w:r>
      <w:bookmarkStart w:id="1" w:name="_Hlk132792509"/>
      <w:bookmarkEnd w:id="0"/>
      <w:r w:rsidR="00223AAF">
        <w:rPr>
          <w:b/>
          <w:sz w:val="28"/>
          <w:szCs w:val="28"/>
          <w:lang w:bidi="ru-RU"/>
        </w:rPr>
        <w:t xml:space="preserve"> </w:t>
      </w:r>
      <w:r w:rsidRPr="00045483">
        <w:rPr>
          <w:b/>
          <w:bCs/>
          <w:sz w:val="28"/>
          <w:szCs w:val="28"/>
          <w:lang w:bidi="ru-RU"/>
        </w:rPr>
        <w:t>ФГБОУ ВО «НИЖНЕВАРТОВСКИЙ ГОСУДАРСТВЕННЫЙ УНИВЕРСИТЕТ»</w:t>
      </w:r>
    </w:p>
    <w:bookmarkEnd w:id="1"/>
    <w:p w:rsidR="00900527" w:rsidRPr="001955A8" w:rsidRDefault="00900527" w:rsidP="00900527">
      <w:pPr>
        <w:contextualSpacing/>
        <w:jc w:val="center"/>
        <w:rPr>
          <w:b/>
          <w:sz w:val="28"/>
          <w:szCs w:val="28"/>
        </w:rPr>
      </w:pPr>
    </w:p>
    <w:p w:rsidR="00443C0E" w:rsidRPr="008D0FD9" w:rsidRDefault="00443C0E" w:rsidP="00443C0E">
      <w:pPr>
        <w:jc w:val="center"/>
        <w:rPr>
          <w:color w:val="000000"/>
        </w:rPr>
      </w:pPr>
    </w:p>
    <w:p w:rsidR="00443C0E" w:rsidRPr="008D0FD9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Pr="008D0FD9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Pr="008D0FD9" w:rsidRDefault="00443C0E" w:rsidP="00443C0E">
      <w:pPr>
        <w:jc w:val="center"/>
      </w:pPr>
    </w:p>
    <w:p w:rsidR="00443C0E" w:rsidRPr="008D0FD9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Default="00443C0E" w:rsidP="00443C0E">
      <w:pPr>
        <w:pStyle w:val="Style1"/>
        <w:widowControl/>
        <w:suppressAutoHyphens/>
        <w:ind w:firstLine="5103"/>
      </w:pPr>
    </w:p>
    <w:p w:rsidR="00443C0E" w:rsidRDefault="00443C0E" w:rsidP="00443C0E">
      <w:pPr>
        <w:pStyle w:val="Style1"/>
        <w:widowControl/>
        <w:suppressAutoHyphens/>
        <w:ind w:firstLine="5103"/>
      </w:pPr>
    </w:p>
    <w:p w:rsidR="00443C0E" w:rsidRDefault="00443C0E" w:rsidP="00443C0E">
      <w:pPr>
        <w:pStyle w:val="Style1"/>
        <w:widowControl/>
        <w:suppressAutoHyphens/>
        <w:ind w:firstLine="5103"/>
      </w:pPr>
    </w:p>
    <w:p w:rsidR="00443C0E" w:rsidRPr="006E520B" w:rsidRDefault="00443C0E" w:rsidP="00443C0E">
      <w:pPr>
        <w:pStyle w:val="Style1"/>
        <w:widowControl/>
        <w:suppressAutoHyphens/>
        <w:ind w:firstLine="5529"/>
      </w:pPr>
      <w:r w:rsidRPr="006E520B">
        <w:t>Принято решением Уч</w:t>
      </w:r>
      <w:r w:rsidR="001A58B9">
        <w:t>е</w:t>
      </w:r>
      <w:r w:rsidRPr="006E520B">
        <w:t xml:space="preserve">ного совета </w:t>
      </w:r>
    </w:p>
    <w:p w:rsidR="00443C0E" w:rsidRDefault="00443C0E" w:rsidP="00443C0E">
      <w:pPr>
        <w:pStyle w:val="Style1"/>
        <w:widowControl/>
        <w:suppressAutoHyphens/>
        <w:ind w:firstLine="5529"/>
      </w:pPr>
      <w:r w:rsidRPr="00B958AB">
        <w:t xml:space="preserve">протокол № </w:t>
      </w:r>
      <w:r w:rsidR="00BE3C94">
        <w:t>18</w:t>
      </w:r>
      <w:r w:rsidRPr="00443C0E">
        <w:t xml:space="preserve"> от</w:t>
      </w:r>
      <w:r>
        <w:t xml:space="preserve"> </w:t>
      </w:r>
      <w:r w:rsidR="00BE3C94">
        <w:t>26</w:t>
      </w:r>
      <w:r w:rsidRPr="00443C0E">
        <w:t xml:space="preserve"> </w:t>
      </w:r>
      <w:r w:rsidR="00BE3C94">
        <w:t>ноябр</w:t>
      </w:r>
      <w:r>
        <w:t>я</w:t>
      </w:r>
      <w:r w:rsidRPr="00443C0E">
        <w:t xml:space="preserve"> 202</w:t>
      </w:r>
      <w:r w:rsidR="00900527">
        <w:t>4</w:t>
      </w:r>
      <w:r w:rsidRPr="00B958AB">
        <w:t xml:space="preserve"> г.</w:t>
      </w:r>
    </w:p>
    <w:p w:rsidR="00443C0E" w:rsidRPr="006E520B" w:rsidRDefault="00443C0E" w:rsidP="00443C0E">
      <w:pPr>
        <w:pStyle w:val="Style1"/>
        <w:widowControl/>
        <w:suppressAutoHyphens/>
        <w:ind w:firstLine="5529"/>
      </w:pPr>
    </w:p>
    <w:p w:rsidR="00443C0E" w:rsidRPr="008D0FD9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Pr="008D0FD9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Pr="008D0FD9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Pr="008D0FD9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Default="00443C0E" w:rsidP="00443C0E">
      <w:pPr>
        <w:tabs>
          <w:tab w:val="left" w:pos="900"/>
        </w:tabs>
      </w:pPr>
    </w:p>
    <w:p w:rsidR="00443C0E" w:rsidRDefault="00443C0E" w:rsidP="00443C0E">
      <w:pPr>
        <w:tabs>
          <w:tab w:val="left" w:pos="900"/>
        </w:tabs>
        <w:jc w:val="center"/>
      </w:pPr>
    </w:p>
    <w:p w:rsidR="00443C0E" w:rsidRDefault="00443C0E" w:rsidP="00443C0E">
      <w:pPr>
        <w:tabs>
          <w:tab w:val="left" w:pos="900"/>
        </w:tabs>
        <w:jc w:val="center"/>
      </w:pPr>
    </w:p>
    <w:p w:rsidR="00443C0E" w:rsidRDefault="00443C0E" w:rsidP="00443C0E">
      <w:pPr>
        <w:tabs>
          <w:tab w:val="left" w:pos="900"/>
        </w:tabs>
        <w:jc w:val="center"/>
      </w:pPr>
    </w:p>
    <w:p w:rsidR="00443C0E" w:rsidRDefault="00443C0E" w:rsidP="00443C0E">
      <w:pPr>
        <w:tabs>
          <w:tab w:val="left" w:pos="900"/>
        </w:tabs>
        <w:jc w:val="center"/>
        <w:rPr>
          <w:sz w:val="28"/>
          <w:szCs w:val="28"/>
        </w:rPr>
      </w:pPr>
    </w:p>
    <w:p w:rsidR="00443C0E" w:rsidRPr="00D61BB1" w:rsidRDefault="00443C0E" w:rsidP="00443C0E">
      <w:pPr>
        <w:tabs>
          <w:tab w:val="left" w:pos="9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Нижневартовск - </w:t>
      </w:r>
      <w:r w:rsidRPr="00E32FD1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900527">
        <w:rPr>
          <w:sz w:val="28"/>
          <w:szCs w:val="28"/>
        </w:rPr>
        <w:t>4</w:t>
      </w:r>
    </w:p>
    <w:p w:rsidR="00BE3C94" w:rsidRDefault="00BE3C94" w:rsidP="00BE3C94">
      <w:pPr>
        <w:spacing w:line="360" w:lineRule="auto"/>
        <w:jc w:val="center"/>
        <w:rPr>
          <w:b/>
          <w:sz w:val="28"/>
        </w:rPr>
      </w:pPr>
    </w:p>
    <w:p w:rsidR="00BE3C94" w:rsidRPr="007A4110" w:rsidRDefault="00BE3C94" w:rsidP="00BE3C94">
      <w:pPr>
        <w:spacing w:line="360" w:lineRule="auto"/>
        <w:jc w:val="center"/>
        <w:rPr>
          <w:b/>
          <w:sz w:val="28"/>
          <w:szCs w:val="28"/>
        </w:rPr>
      </w:pPr>
      <w:r w:rsidRPr="007A4110">
        <w:rPr>
          <w:b/>
          <w:sz w:val="28"/>
        </w:rPr>
        <w:t>СОДЕРЖАНИЕ:</w:t>
      </w:r>
    </w:p>
    <w:p w:rsidR="00BE3C94" w:rsidRPr="007A4110" w:rsidRDefault="00BE3C94" w:rsidP="00BE3C94">
      <w:pPr>
        <w:spacing w:line="360" w:lineRule="auto"/>
        <w:ind w:firstLine="709"/>
        <w:jc w:val="right"/>
        <w:rPr>
          <w:sz w:val="28"/>
          <w:szCs w:val="28"/>
        </w:rPr>
      </w:pPr>
      <w:r w:rsidRPr="007A4110">
        <w:rPr>
          <w:sz w:val="28"/>
          <w:szCs w:val="28"/>
        </w:rPr>
        <w:t>стр.</w:t>
      </w:r>
    </w:p>
    <w:p w:rsidR="00955501" w:rsidRPr="00955501" w:rsidRDefault="00502602" w:rsidP="00955501">
      <w:pPr>
        <w:pStyle w:val="11"/>
        <w:tabs>
          <w:tab w:val="left" w:pos="284"/>
          <w:tab w:val="right" w:pos="9627"/>
        </w:tabs>
        <w:spacing w:after="0"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502602">
        <w:rPr>
          <w:rFonts w:eastAsiaTheme="minorHAnsi"/>
          <w:noProof/>
          <w:sz w:val="28"/>
          <w:szCs w:val="28"/>
        </w:rPr>
        <w:fldChar w:fldCharType="begin"/>
      </w:r>
      <w:r w:rsidR="00BE3C94" w:rsidRPr="00955501">
        <w:rPr>
          <w:sz w:val="28"/>
          <w:szCs w:val="28"/>
        </w:rPr>
        <w:instrText xml:space="preserve"> TOC \o "1-3" \h \z \u </w:instrText>
      </w:r>
      <w:r w:rsidRPr="00502602">
        <w:rPr>
          <w:rFonts w:eastAsiaTheme="minorHAnsi"/>
          <w:noProof/>
          <w:sz w:val="28"/>
          <w:szCs w:val="28"/>
        </w:rPr>
        <w:fldChar w:fldCharType="separate"/>
      </w:r>
      <w:hyperlink w:anchor="_Toc183769620" w:history="1">
        <w:r w:rsidR="00955501" w:rsidRPr="00955501">
          <w:rPr>
            <w:rStyle w:val="a8"/>
            <w:noProof/>
            <w:sz w:val="28"/>
            <w:szCs w:val="28"/>
          </w:rPr>
          <w:t>1.</w:t>
        </w:r>
        <w:r w:rsidR="00955501" w:rsidRPr="0095550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55501" w:rsidRPr="00955501">
          <w:rPr>
            <w:rStyle w:val="a8"/>
            <w:noProof/>
            <w:sz w:val="28"/>
            <w:szCs w:val="28"/>
          </w:rPr>
          <w:t>Общие положения</w:t>
        </w:r>
        <w:r w:rsidR="00955501" w:rsidRPr="00955501">
          <w:rPr>
            <w:noProof/>
            <w:webHidden/>
            <w:sz w:val="28"/>
            <w:szCs w:val="28"/>
          </w:rPr>
          <w:tab/>
        </w:r>
        <w:r w:rsidRPr="00955501">
          <w:rPr>
            <w:noProof/>
            <w:webHidden/>
            <w:sz w:val="28"/>
            <w:szCs w:val="28"/>
          </w:rPr>
          <w:fldChar w:fldCharType="begin"/>
        </w:r>
        <w:r w:rsidR="00955501" w:rsidRPr="00955501">
          <w:rPr>
            <w:noProof/>
            <w:webHidden/>
            <w:sz w:val="28"/>
            <w:szCs w:val="28"/>
          </w:rPr>
          <w:instrText xml:space="preserve"> PAGEREF _Toc183769620 \h </w:instrText>
        </w:r>
        <w:r w:rsidRPr="00955501">
          <w:rPr>
            <w:noProof/>
            <w:webHidden/>
            <w:sz w:val="28"/>
            <w:szCs w:val="28"/>
          </w:rPr>
        </w:r>
        <w:r w:rsidRPr="00955501">
          <w:rPr>
            <w:noProof/>
            <w:webHidden/>
            <w:sz w:val="28"/>
            <w:szCs w:val="28"/>
          </w:rPr>
          <w:fldChar w:fldCharType="separate"/>
        </w:r>
        <w:r w:rsidR="00955501" w:rsidRPr="00955501">
          <w:rPr>
            <w:noProof/>
            <w:webHidden/>
            <w:sz w:val="28"/>
            <w:szCs w:val="28"/>
          </w:rPr>
          <w:t>3</w:t>
        </w:r>
        <w:r w:rsidRPr="00955501">
          <w:rPr>
            <w:noProof/>
            <w:webHidden/>
            <w:sz w:val="28"/>
            <w:szCs w:val="28"/>
          </w:rPr>
          <w:fldChar w:fldCharType="end"/>
        </w:r>
      </w:hyperlink>
    </w:p>
    <w:p w:rsidR="00955501" w:rsidRPr="00955501" w:rsidRDefault="00502602" w:rsidP="00955501">
      <w:pPr>
        <w:pStyle w:val="11"/>
        <w:tabs>
          <w:tab w:val="left" w:pos="284"/>
          <w:tab w:val="right" w:pos="9627"/>
        </w:tabs>
        <w:spacing w:after="0"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83769621" w:history="1">
        <w:r w:rsidR="00955501" w:rsidRPr="00955501">
          <w:rPr>
            <w:rStyle w:val="a8"/>
            <w:noProof/>
            <w:sz w:val="28"/>
            <w:szCs w:val="28"/>
          </w:rPr>
          <w:t>2. Основные стандарты</w:t>
        </w:r>
        <w:r w:rsidR="00955501" w:rsidRPr="00955501">
          <w:rPr>
            <w:noProof/>
            <w:webHidden/>
            <w:sz w:val="28"/>
            <w:szCs w:val="28"/>
          </w:rPr>
          <w:tab/>
        </w:r>
        <w:r w:rsidRPr="00955501">
          <w:rPr>
            <w:noProof/>
            <w:webHidden/>
            <w:sz w:val="28"/>
            <w:szCs w:val="28"/>
          </w:rPr>
          <w:fldChar w:fldCharType="begin"/>
        </w:r>
        <w:r w:rsidR="00955501" w:rsidRPr="00955501">
          <w:rPr>
            <w:noProof/>
            <w:webHidden/>
            <w:sz w:val="28"/>
            <w:szCs w:val="28"/>
          </w:rPr>
          <w:instrText xml:space="preserve"> PAGEREF _Toc183769621 \h </w:instrText>
        </w:r>
        <w:r w:rsidRPr="00955501">
          <w:rPr>
            <w:noProof/>
            <w:webHidden/>
            <w:sz w:val="28"/>
            <w:szCs w:val="28"/>
          </w:rPr>
        </w:r>
        <w:r w:rsidRPr="00955501">
          <w:rPr>
            <w:noProof/>
            <w:webHidden/>
            <w:sz w:val="28"/>
            <w:szCs w:val="28"/>
          </w:rPr>
          <w:fldChar w:fldCharType="separate"/>
        </w:r>
        <w:r w:rsidR="00955501" w:rsidRPr="00955501">
          <w:rPr>
            <w:noProof/>
            <w:webHidden/>
            <w:sz w:val="28"/>
            <w:szCs w:val="28"/>
          </w:rPr>
          <w:t>3</w:t>
        </w:r>
        <w:r w:rsidRPr="00955501">
          <w:rPr>
            <w:noProof/>
            <w:webHidden/>
            <w:sz w:val="28"/>
            <w:szCs w:val="28"/>
          </w:rPr>
          <w:fldChar w:fldCharType="end"/>
        </w:r>
      </w:hyperlink>
    </w:p>
    <w:p w:rsidR="00955501" w:rsidRPr="00955501" w:rsidRDefault="00502602" w:rsidP="00955501">
      <w:pPr>
        <w:pStyle w:val="11"/>
        <w:tabs>
          <w:tab w:val="left" w:pos="284"/>
          <w:tab w:val="right" w:pos="9627"/>
        </w:tabs>
        <w:spacing w:after="0"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83769622" w:history="1">
        <w:r w:rsidR="00955501" w:rsidRPr="00955501">
          <w:rPr>
            <w:rStyle w:val="a8"/>
            <w:noProof/>
            <w:sz w:val="28"/>
            <w:szCs w:val="28"/>
          </w:rPr>
          <w:t>3. Основные процедуры</w:t>
        </w:r>
        <w:r w:rsidR="00955501" w:rsidRPr="00955501">
          <w:rPr>
            <w:noProof/>
            <w:webHidden/>
            <w:sz w:val="28"/>
            <w:szCs w:val="28"/>
          </w:rPr>
          <w:tab/>
        </w:r>
        <w:r w:rsidRPr="00955501">
          <w:rPr>
            <w:noProof/>
            <w:webHidden/>
            <w:sz w:val="28"/>
            <w:szCs w:val="28"/>
          </w:rPr>
          <w:fldChar w:fldCharType="begin"/>
        </w:r>
        <w:r w:rsidR="00955501" w:rsidRPr="00955501">
          <w:rPr>
            <w:noProof/>
            <w:webHidden/>
            <w:sz w:val="28"/>
            <w:szCs w:val="28"/>
          </w:rPr>
          <w:instrText xml:space="preserve"> PAGEREF _Toc183769622 \h </w:instrText>
        </w:r>
        <w:r w:rsidRPr="00955501">
          <w:rPr>
            <w:noProof/>
            <w:webHidden/>
            <w:sz w:val="28"/>
            <w:szCs w:val="28"/>
          </w:rPr>
        </w:r>
        <w:r w:rsidRPr="00955501">
          <w:rPr>
            <w:noProof/>
            <w:webHidden/>
            <w:sz w:val="28"/>
            <w:szCs w:val="28"/>
          </w:rPr>
          <w:fldChar w:fldCharType="separate"/>
        </w:r>
        <w:r w:rsidR="00955501" w:rsidRPr="00955501">
          <w:rPr>
            <w:noProof/>
            <w:webHidden/>
            <w:sz w:val="28"/>
            <w:szCs w:val="28"/>
          </w:rPr>
          <w:t>3</w:t>
        </w:r>
        <w:r w:rsidRPr="00955501">
          <w:rPr>
            <w:noProof/>
            <w:webHidden/>
            <w:sz w:val="28"/>
            <w:szCs w:val="28"/>
          </w:rPr>
          <w:fldChar w:fldCharType="end"/>
        </w:r>
      </w:hyperlink>
    </w:p>
    <w:p w:rsidR="00955501" w:rsidRPr="00955501" w:rsidRDefault="00502602" w:rsidP="00955501">
      <w:pPr>
        <w:pStyle w:val="31"/>
        <w:rPr>
          <w:rFonts w:asciiTheme="minorHAnsi" w:eastAsiaTheme="minorEastAsia" w:hAnsiTheme="minorHAnsi" w:cstheme="minorBidi"/>
        </w:rPr>
      </w:pPr>
      <w:hyperlink w:anchor="_Toc183769623" w:history="1">
        <w:r w:rsidR="00955501" w:rsidRPr="00955501">
          <w:rPr>
            <w:rStyle w:val="a8"/>
          </w:rPr>
          <w:t>4. Заключительные положения</w:t>
        </w:r>
        <w:r w:rsidR="00955501" w:rsidRPr="00955501">
          <w:rPr>
            <w:webHidden/>
          </w:rPr>
          <w:tab/>
        </w:r>
        <w:r w:rsidRPr="00955501">
          <w:rPr>
            <w:webHidden/>
          </w:rPr>
          <w:fldChar w:fldCharType="begin"/>
        </w:r>
        <w:r w:rsidR="00955501" w:rsidRPr="00955501">
          <w:rPr>
            <w:webHidden/>
          </w:rPr>
          <w:instrText xml:space="preserve"> PAGEREF _Toc183769623 \h </w:instrText>
        </w:r>
        <w:r w:rsidRPr="00955501">
          <w:rPr>
            <w:webHidden/>
          </w:rPr>
        </w:r>
        <w:r w:rsidRPr="00955501">
          <w:rPr>
            <w:webHidden/>
          </w:rPr>
          <w:fldChar w:fldCharType="separate"/>
        </w:r>
        <w:r w:rsidR="00955501" w:rsidRPr="00955501">
          <w:rPr>
            <w:webHidden/>
          </w:rPr>
          <w:t>4</w:t>
        </w:r>
        <w:r w:rsidRPr="00955501">
          <w:rPr>
            <w:webHidden/>
          </w:rPr>
          <w:fldChar w:fldCharType="end"/>
        </w:r>
      </w:hyperlink>
    </w:p>
    <w:p w:rsidR="00955501" w:rsidRPr="00955501" w:rsidRDefault="00502602" w:rsidP="00955501">
      <w:pPr>
        <w:pStyle w:val="11"/>
        <w:tabs>
          <w:tab w:val="left" w:pos="284"/>
          <w:tab w:val="right" w:pos="9627"/>
        </w:tabs>
        <w:spacing w:after="0"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83769624" w:history="1">
        <w:r w:rsidR="00955501" w:rsidRPr="00955501">
          <w:rPr>
            <w:rStyle w:val="a8"/>
            <w:noProof/>
            <w:sz w:val="28"/>
            <w:szCs w:val="28"/>
          </w:rPr>
          <w:t>Лист согласования документа</w:t>
        </w:r>
        <w:r w:rsidR="00955501" w:rsidRPr="00955501">
          <w:rPr>
            <w:noProof/>
            <w:webHidden/>
            <w:sz w:val="28"/>
            <w:szCs w:val="28"/>
          </w:rPr>
          <w:tab/>
        </w:r>
        <w:r w:rsidRPr="00955501">
          <w:rPr>
            <w:noProof/>
            <w:webHidden/>
            <w:sz w:val="28"/>
            <w:szCs w:val="28"/>
          </w:rPr>
          <w:fldChar w:fldCharType="begin"/>
        </w:r>
        <w:r w:rsidR="00955501" w:rsidRPr="00955501">
          <w:rPr>
            <w:noProof/>
            <w:webHidden/>
            <w:sz w:val="28"/>
            <w:szCs w:val="28"/>
          </w:rPr>
          <w:instrText xml:space="preserve"> PAGEREF _Toc183769624 \h </w:instrText>
        </w:r>
        <w:r w:rsidRPr="00955501">
          <w:rPr>
            <w:noProof/>
            <w:webHidden/>
            <w:sz w:val="28"/>
            <w:szCs w:val="28"/>
          </w:rPr>
        </w:r>
        <w:r w:rsidRPr="00955501">
          <w:rPr>
            <w:noProof/>
            <w:webHidden/>
            <w:sz w:val="28"/>
            <w:szCs w:val="28"/>
          </w:rPr>
          <w:fldChar w:fldCharType="separate"/>
        </w:r>
        <w:r w:rsidR="00955501" w:rsidRPr="00955501">
          <w:rPr>
            <w:noProof/>
            <w:webHidden/>
            <w:sz w:val="28"/>
            <w:szCs w:val="28"/>
          </w:rPr>
          <w:t>5</w:t>
        </w:r>
        <w:r w:rsidRPr="00955501">
          <w:rPr>
            <w:noProof/>
            <w:webHidden/>
            <w:sz w:val="28"/>
            <w:szCs w:val="28"/>
          </w:rPr>
          <w:fldChar w:fldCharType="end"/>
        </w:r>
      </w:hyperlink>
    </w:p>
    <w:p w:rsidR="00955501" w:rsidRPr="00955501" w:rsidRDefault="00502602" w:rsidP="00955501">
      <w:pPr>
        <w:pStyle w:val="11"/>
        <w:tabs>
          <w:tab w:val="left" w:pos="284"/>
          <w:tab w:val="right" w:pos="9627"/>
        </w:tabs>
        <w:spacing w:after="0"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83769625" w:history="1">
        <w:r w:rsidR="00955501" w:rsidRPr="00955501">
          <w:rPr>
            <w:rStyle w:val="a8"/>
            <w:noProof/>
            <w:sz w:val="28"/>
            <w:szCs w:val="28"/>
          </w:rPr>
          <w:t>Лист регистрации изменений</w:t>
        </w:r>
        <w:r w:rsidR="00955501" w:rsidRPr="00955501">
          <w:rPr>
            <w:noProof/>
            <w:webHidden/>
            <w:sz w:val="28"/>
            <w:szCs w:val="28"/>
          </w:rPr>
          <w:tab/>
        </w:r>
        <w:r w:rsidRPr="00955501">
          <w:rPr>
            <w:noProof/>
            <w:webHidden/>
            <w:sz w:val="28"/>
            <w:szCs w:val="28"/>
          </w:rPr>
          <w:fldChar w:fldCharType="begin"/>
        </w:r>
        <w:r w:rsidR="00955501" w:rsidRPr="00955501">
          <w:rPr>
            <w:noProof/>
            <w:webHidden/>
            <w:sz w:val="28"/>
            <w:szCs w:val="28"/>
          </w:rPr>
          <w:instrText xml:space="preserve"> PAGEREF _Toc183769625 \h </w:instrText>
        </w:r>
        <w:r w:rsidRPr="00955501">
          <w:rPr>
            <w:noProof/>
            <w:webHidden/>
            <w:sz w:val="28"/>
            <w:szCs w:val="28"/>
          </w:rPr>
        </w:r>
        <w:r w:rsidRPr="00955501">
          <w:rPr>
            <w:noProof/>
            <w:webHidden/>
            <w:sz w:val="28"/>
            <w:szCs w:val="28"/>
          </w:rPr>
          <w:fldChar w:fldCharType="separate"/>
        </w:r>
        <w:r w:rsidR="00955501" w:rsidRPr="00955501">
          <w:rPr>
            <w:noProof/>
            <w:webHidden/>
            <w:sz w:val="28"/>
            <w:szCs w:val="28"/>
          </w:rPr>
          <w:t>6</w:t>
        </w:r>
        <w:r w:rsidRPr="00955501">
          <w:rPr>
            <w:noProof/>
            <w:webHidden/>
            <w:sz w:val="28"/>
            <w:szCs w:val="28"/>
          </w:rPr>
          <w:fldChar w:fldCharType="end"/>
        </w:r>
      </w:hyperlink>
    </w:p>
    <w:p w:rsidR="00955501" w:rsidRPr="00955501" w:rsidRDefault="00502602" w:rsidP="00955501">
      <w:pPr>
        <w:pStyle w:val="31"/>
        <w:rPr>
          <w:rFonts w:asciiTheme="minorHAnsi" w:eastAsiaTheme="minorEastAsia" w:hAnsiTheme="minorHAnsi" w:cstheme="minorBidi"/>
        </w:rPr>
      </w:pPr>
      <w:hyperlink w:anchor="_Toc183769626" w:history="1">
        <w:r w:rsidR="00955501" w:rsidRPr="00955501">
          <w:rPr>
            <w:rStyle w:val="a8"/>
          </w:rPr>
          <w:t>Лист ознакомления</w:t>
        </w:r>
        <w:r w:rsidR="00955501" w:rsidRPr="00955501">
          <w:rPr>
            <w:webHidden/>
          </w:rPr>
          <w:tab/>
        </w:r>
        <w:r w:rsidRPr="00955501">
          <w:rPr>
            <w:webHidden/>
          </w:rPr>
          <w:fldChar w:fldCharType="begin"/>
        </w:r>
        <w:r w:rsidR="00955501" w:rsidRPr="00955501">
          <w:rPr>
            <w:webHidden/>
          </w:rPr>
          <w:instrText xml:space="preserve"> PAGEREF _Toc183769626 \h </w:instrText>
        </w:r>
        <w:r w:rsidRPr="00955501">
          <w:rPr>
            <w:webHidden/>
          </w:rPr>
        </w:r>
        <w:r w:rsidRPr="00955501">
          <w:rPr>
            <w:webHidden/>
          </w:rPr>
          <w:fldChar w:fldCharType="separate"/>
        </w:r>
        <w:r w:rsidR="00955501" w:rsidRPr="00955501">
          <w:rPr>
            <w:webHidden/>
          </w:rPr>
          <w:t>7</w:t>
        </w:r>
        <w:r w:rsidRPr="00955501">
          <w:rPr>
            <w:webHidden/>
          </w:rPr>
          <w:fldChar w:fldCharType="end"/>
        </w:r>
      </w:hyperlink>
    </w:p>
    <w:p w:rsidR="00BE3C94" w:rsidRDefault="00502602" w:rsidP="00955501">
      <w:pPr>
        <w:pStyle w:val="ae"/>
        <w:tabs>
          <w:tab w:val="left" w:pos="284"/>
          <w:tab w:val="left" w:pos="993"/>
          <w:tab w:val="right" w:pos="962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5501">
        <w:rPr>
          <w:rFonts w:ascii="Times New Roman" w:hAnsi="Times New Roman"/>
          <w:sz w:val="28"/>
          <w:szCs w:val="28"/>
        </w:rPr>
        <w:fldChar w:fldCharType="end"/>
      </w:r>
    </w:p>
    <w:p w:rsidR="00BE3C94" w:rsidRDefault="00BE3C94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2286F" w:rsidRPr="00B2286F" w:rsidRDefault="00B2286F" w:rsidP="00B2286F">
      <w:pPr>
        <w:pStyle w:val="1"/>
        <w:numPr>
          <w:ilvl w:val="0"/>
          <w:numId w:val="25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83769620"/>
      <w:r w:rsidRPr="00B2286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Общие положения</w:t>
      </w:r>
      <w:bookmarkEnd w:id="2"/>
    </w:p>
    <w:p w:rsidR="00045483" w:rsidRDefault="00B2286F" w:rsidP="00045483">
      <w:pPr>
        <w:pStyle w:val="ae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="00045483" w:rsidRPr="00045483">
        <w:rPr>
          <w:rFonts w:ascii="Times New Roman" w:hAnsi="Times New Roman"/>
          <w:sz w:val="28"/>
          <w:szCs w:val="28"/>
        </w:rPr>
        <w:t xml:space="preserve">Стандарты и процедуры, направленные на обеспечение добросовестной работы организации, разрабатываются в </w:t>
      </w:r>
      <w:r w:rsidR="00045483" w:rsidRPr="00045483">
        <w:rPr>
          <w:rFonts w:ascii="Times New Roman" w:hAnsi="Times New Roman"/>
          <w:bCs/>
          <w:sz w:val="28"/>
          <w:szCs w:val="28"/>
          <w:lang w:bidi="ru-RU"/>
        </w:rPr>
        <w:t>ФГБОУ ВО «Нижневартовский государственный университет»</w:t>
      </w:r>
      <w:r w:rsidR="00045483" w:rsidRPr="00045483">
        <w:rPr>
          <w:rFonts w:ascii="Times New Roman" w:hAnsi="Times New Roman"/>
          <w:sz w:val="28"/>
          <w:szCs w:val="28"/>
        </w:rPr>
        <w:t xml:space="preserve"> </w:t>
      </w:r>
      <w:r w:rsidR="00045483" w:rsidRPr="00045483">
        <w:rPr>
          <w:rFonts w:ascii="Times New Roman" w:hAnsi="Times New Roman"/>
          <w:bCs/>
          <w:sz w:val="28"/>
          <w:szCs w:val="28"/>
          <w:lang w:bidi="ru-RU"/>
        </w:rPr>
        <w:t xml:space="preserve">(далее – </w:t>
      </w:r>
      <w:r w:rsidR="00195E80">
        <w:rPr>
          <w:rFonts w:ascii="Times New Roman" w:hAnsi="Times New Roman"/>
          <w:bCs/>
          <w:sz w:val="28"/>
          <w:szCs w:val="28"/>
          <w:lang w:bidi="ru-RU"/>
        </w:rPr>
        <w:t>Университет</w:t>
      </w:r>
      <w:r w:rsidR="00045483" w:rsidRPr="00045483">
        <w:rPr>
          <w:rFonts w:ascii="Times New Roman" w:hAnsi="Times New Roman"/>
          <w:bCs/>
          <w:sz w:val="28"/>
          <w:szCs w:val="28"/>
          <w:lang w:bidi="ru-RU"/>
        </w:rPr>
        <w:t xml:space="preserve">) </w:t>
      </w:r>
      <w:r w:rsidR="00045483" w:rsidRPr="00045483">
        <w:rPr>
          <w:rFonts w:ascii="Times New Roman" w:hAnsi="Times New Roman"/>
          <w:sz w:val="28"/>
          <w:szCs w:val="28"/>
        </w:rPr>
        <w:t xml:space="preserve">на основании статьи 13.3 Федерального закона от 25 декабря 2008 г. № 273-ФЗ </w:t>
      </w:r>
      <w:bookmarkStart w:id="3" w:name="_GoBack"/>
      <w:bookmarkEnd w:id="3"/>
      <w:r w:rsidR="00045483" w:rsidRPr="00045483">
        <w:rPr>
          <w:rFonts w:ascii="Times New Roman" w:hAnsi="Times New Roman"/>
          <w:sz w:val="28"/>
          <w:szCs w:val="28"/>
        </w:rPr>
        <w:t>«О противодействии коррупции».</w:t>
      </w:r>
    </w:p>
    <w:p w:rsidR="00B2286F" w:rsidRPr="00B2286F" w:rsidRDefault="00B2286F" w:rsidP="00045483">
      <w:pPr>
        <w:pStyle w:val="ae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045483" w:rsidRPr="00BE3C94" w:rsidRDefault="00B2286F" w:rsidP="00BE3C94">
      <w:pPr>
        <w:pStyle w:val="1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83769621"/>
      <w:r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045483" w:rsidRPr="00BE3C94">
        <w:rPr>
          <w:rFonts w:ascii="Times New Roman" w:hAnsi="Times New Roman" w:cs="Times New Roman"/>
          <w:b/>
          <w:color w:val="auto"/>
          <w:sz w:val="28"/>
          <w:szCs w:val="28"/>
        </w:rPr>
        <w:t>. Основные стандарты</w:t>
      </w:r>
      <w:bookmarkEnd w:id="4"/>
    </w:p>
    <w:p w:rsidR="00045483" w:rsidRPr="00045483" w:rsidRDefault="00B2286F" w:rsidP="00045483">
      <w:pPr>
        <w:pStyle w:val="ae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E3C94">
        <w:rPr>
          <w:rFonts w:ascii="Times New Roman" w:hAnsi="Times New Roman"/>
          <w:sz w:val="28"/>
          <w:szCs w:val="28"/>
        </w:rPr>
        <w:t xml:space="preserve">.1. </w:t>
      </w:r>
      <w:r w:rsidR="00045483" w:rsidRPr="00045483">
        <w:rPr>
          <w:rFonts w:ascii="Times New Roman" w:hAnsi="Times New Roman"/>
          <w:sz w:val="28"/>
          <w:szCs w:val="28"/>
        </w:rPr>
        <w:t>Стандарты, направленные</w:t>
      </w:r>
      <w:r w:rsidR="00045483" w:rsidRPr="00045483">
        <w:rPr>
          <w:rFonts w:ascii="Times New Roman" w:hAnsi="Times New Roman"/>
          <w:sz w:val="28"/>
          <w:szCs w:val="28"/>
          <w:lang w:bidi="ru-RU"/>
        </w:rPr>
        <w:t xml:space="preserve"> на обеспечение добросовестной работы</w:t>
      </w:r>
      <w:r w:rsidR="00045483" w:rsidRPr="00045483">
        <w:rPr>
          <w:rFonts w:ascii="Times New Roman" w:hAnsi="Times New Roman"/>
          <w:bCs/>
          <w:sz w:val="28"/>
          <w:szCs w:val="28"/>
          <w:lang w:bidi="ru-RU"/>
        </w:rPr>
        <w:t>, являются в</w:t>
      </w:r>
      <w:r w:rsidR="00045483" w:rsidRPr="00045483">
        <w:rPr>
          <w:rFonts w:ascii="Times New Roman" w:hAnsi="Times New Roman"/>
          <w:sz w:val="28"/>
          <w:szCs w:val="28"/>
        </w:rPr>
        <w:t xml:space="preserve">ажным элементом работы по предупреждению коррупции и обеспечивают: </w:t>
      </w:r>
    </w:p>
    <w:p w:rsidR="00045483" w:rsidRPr="00045483" w:rsidRDefault="00045483" w:rsidP="00045483">
      <w:pPr>
        <w:pStyle w:val="ae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  <w:lang w:bidi="ru-RU"/>
        </w:rPr>
        <w:t>выявление и последующее устранение причин коррупции;</w:t>
      </w:r>
    </w:p>
    <w:p w:rsidR="00045483" w:rsidRPr="00045483" w:rsidRDefault="00045483" w:rsidP="00045483">
      <w:pPr>
        <w:pStyle w:val="ae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  <w:lang w:bidi="ru-RU"/>
        </w:rPr>
        <w:t>выявление, предупреждение, пресечение и раскрытие коррупционных проявлений, нарушений требований к служебному поведению, установленных в целях предупреждения коррупции;</w:t>
      </w:r>
    </w:p>
    <w:p w:rsidR="00045483" w:rsidRPr="00045483" w:rsidRDefault="00045483" w:rsidP="00045483">
      <w:pPr>
        <w:pStyle w:val="ae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  <w:lang w:bidi="ru-RU"/>
        </w:rPr>
        <w:t>минимизацию и (или) ликвидацию последствий коррупционных правонарушений;</w:t>
      </w:r>
    </w:p>
    <w:p w:rsidR="00045483" w:rsidRPr="00045483" w:rsidRDefault="00045483" w:rsidP="00045483">
      <w:pPr>
        <w:pStyle w:val="ae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 xml:space="preserve">соответствие </w:t>
      </w:r>
      <w:proofErr w:type="spellStart"/>
      <w:r w:rsidRPr="00045483">
        <w:rPr>
          <w:rFonts w:ascii="Times New Roman" w:hAnsi="Times New Roman"/>
          <w:sz w:val="28"/>
          <w:szCs w:val="28"/>
        </w:rPr>
        <w:t>антикоррупционной</w:t>
      </w:r>
      <w:proofErr w:type="spellEnd"/>
      <w:r w:rsidRPr="00045483">
        <w:rPr>
          <w:rFonts w:ascii="Times New Roman" w:hAnsi="Times New Roman"/>
          <w:sz w:val="28"/>
          <w:szCs w:val="28"/>
        </w:rPr>
        <w:t xml:space="preserve"> деятельности </w:t>
      </w:r>
      <w:r w:rsidR="00195E80">
        <w:rPr>
          <w:rFonts w:ascii="Times New Roman" w:hAnsi="Times New Roman"/>
          <w:sz w:val="28"/>
          <w:szCs w:val="28"/>
        </w:rPr>
        <w:t xml:space="preserve">Университета </w:t>
      </w:r>
      <w:r w:rsidRPr="00045483">
        <w:rPr>
          <w:rFonts w:ascii="Times New Roman" w:hAnsi="Times New Roman"/>
          <w:sz w:val="28"/>
          <w:szCs w:val="28"/>
        </w:rPr>
        <w:t xml:space="preserve">законодательству Российской Федерации о противодействии коррупции и нормам </w:t>
      </w:r>
      <w:proofErr w:type="spellStart"/>
      <w:r w:rsidRPr="00045483">
        <w:rPr>
          <w:rFonts w:ascii="Times New Roman" w:hAnsi="Times New Roman"/>
          <w:sz w:val="28"/>
          <w:szCs w:val="28"/>
        </w:rPr>
        <w:t>антикоррупционного</w:t>
      </w:r>
      <w:proofErr w:type="spellEnd"/>
      <w:r w:rsidRPr="00045483">
        <w:rPr>
          <w:rFonts w:ascii="Times New Roman" w:hAnsi="Times New Roman"/>
          <w:sz w:val="28"/>
          <w:szCs w:val="28"/>
        </w:rPr>
        <w:t xml:space="preserve"> поведения;</w:t>
      </w:r>
    </w:p>
    <w:p w:rsidR="00045483" w:rsidRPr="00045483" w:rsidRDefault="00045483" w:rsidP="00045483">
      <w:pPr>
        <w:pStyle w:val="ae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>личный пример и ключевую роль руководства в формировании культуры нетерпимости к коррупционным проявлениям;</w:t>
      </w:r>
    </w:p>
    <w:p w:rsidR="00045483" w:rsidRPr="00045483" w:rsidRDefault="00045483" w:rsidP="00045483">
      <w:pPr>
        <w:pStyle w:val="ae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 xml:space="preserve">вовлеченность работников, их активное участие в формировании </w:t>
      </w:r>
      <w:r w:rsidRPr="00045483">
        <w:rPr>
          <w:rFonts w:ascii="Times New Roman" w:hAnsi="Times New Roman"/>
          <w:sz w:val="28"/>
          <w:szCs w:val="28"/>
        </w:rPr>
        <w:br/>
        <w:t xml:space="preserve">и реализации </w:t>
      </w:r>
      <w:proofErr w:type="spellStart"/>
      <w:r w:rsidRPr="00045483">
        <w:rPr>
          <w:rFonts w:ascii="Times New Roman" w:hAnsi="Times New Roman"/>
          <w:sz w:val="28"/>
          <w:szCs w:val="28"/>
        </w:rPr>
        <w:t>антикоррупционных</w:t>
      </w:r>
      <w:proofErr w:type="spellEnd"/>
      <w:r w:rsidRPr="00045483">
        <w:rPr>
          <w:rFonts w:ascii="Times New Roman" w:hAnsi="Times New Roman"/>
          <w:sz w:val="28"/>
          <w:szCs w:val="28"/>
        </w:rPr>
        <w:t xml:space="preserve"> стандартов и процедур;</w:t>
      </w:r>
    </w:p>
    <w:p w:rsidR="00045483" w:rsidRPr="00045483" w:rsidRDefault="00045483" w:rsidP="00045483">
      <w:pPr>
        <w:pStyle w:val="ae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 xml:space="preserve">соразмерность </w:t>
      </w:r>
      <w:proofErr w:type="spellStart"/>
      <w:r w:rsidRPr="00045483">
        <w:rPr>
          <w:rFonts w:ascii="Times New Roman" w:hAnsi="Times New Roman"/>
          <w:sz w:val="28"/>
          <w:szCs w:val="28"/>
        </w:rPr>
        <w:t>антикоррупционных</w:t>
      </w:r>
      <w:proofErr w:type="spellEnd"/>
      <w:r w:rsidRPr="00045483">
        <w:rPr>
          <w:rFonts w:ascii="Times New Roman" w:hAnsi="Times New Roman"/>
          <w:sz w:val="28"/>
          <w:szCs w:val="28"/>
        </w:rPr>
        <w:t xml:space="preserve"> процедур риску коррупции;</w:t>
      </w:r>
    </w:p>
    <w:p w:rsidR="00045483" w:rsidRPr="00045483" w:rsidRDefault="00045483" w:rsidP="00045483">
      <w:pPr>
        <w:pStyle w:val="ae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 xml:space="preserve">эффективность </w:t>
      </w:r>
      <w:proofErr w:type="spellStart"/>
      <w:r w:rsidRPr="00045483">
        <w:rPr>
          <w:rFonts w:ascii="Times New Roman" w:hAnsi="Times New Roman"/>
          <w:sz w:val="28"/>
          <w:szCs w:val="28"/>
        </w:rPr>
        <w:t>антикоррупционных</w:t>
      </w:r>
      <w:proofErr w:type="spellEnd"/>
      <w:r w:rsidRPr="00045483">
        <w:rPr>
          <w:rFonts w:ascii="Times New Roman" w:hAnsi="Times New Roman"/>
          <w:sz w:val="28"/>
          <w:szCs w:val="28"/>
        </w:rPr>
        <w:t xml:space="preserve"> процедур;</w:t>
      </w:r>
    </w:p>
    <w:p w:rsidR="00045483" w:rsidRPr="00045483" w:rsidRDefault="00045483" w:rsidP="00045483">
      <w:pPr>
        <w:pStyle w:val="ae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>ответственность за коррупционные правонарушения и неотвратимость наказания;</w:t>
      </w:r>
    </w:p>
    <w:p w:rsidR="00045483" w:rsidRPr="00045483" w:rsidRDefault="00045483" w:rsidP="00045483">
      <w:pPr>
        <w:pStyle w:val="ae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 xml:space="preserve">непрерывный контроль и регулярный мониторинг внедренных </w:t>
      </w:r>
      <w:proofErr w:type="spellStart"/>
      <w:r w:rsidRPr="00045483">
        <w:rPr>
          <w:rFonts w:ascii="Times New Roman" w:hAnsi="Times New Roman"/>
          <w:sz w:val="28"/>
          <w:szCs w:val="28"/>
        </w:rPr>
        <w:t>антикоррупционных</w:t>
      </w:r>
      <w:proofErr w:type="spellEnd"/>
      <w:r w:rsidRPr="00045483">
        <w:rPr>
          <w:rFonts w:ascii="Times New Roman" w:hAnsi="Times New Roman"/>
          <w:sz w:val="28"/>
          <w:szCs w:val="28"/>
        </w:rPr>
        <w:t xml:space="preserve"> стандартов и процедур.</w:t>
      </w:r>
    </w:p>
    <w:p w:rsidR="00045483" w:rsidRPr="00BE3C94" w:rsidRDefault="00045483" w:rsidP="00045483">
      <w:pPr>
        <w:tabs>
          <w:tab w:val="left" w:pos="993"/>
        </w:tabs>
        <w:ind w:firstLine="709"/>
        <w:jc w:val="both"/>
      </w:pPr>
    </w:p>
    <w:p w:rsidR="00045483" w:rsidRPr="00BE3C94" w:rsidRDefault="00B2286F" w:rsidP="00BE3C94">
      <w:pPr>
        <w:pStyle w:val="1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83769622"/>
      <w:r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045483" w:rsidRPr="00BE3C94">
        <w:rPr>
          <w:rFonts w:ascii="Times New Roman" w:hAnsi="Times New Roman" w:cs="Times New Roman"/>
          <w:b/>
          <w:color w:val="auto"/>
          <w:sz w:val="28"/>
          <w:szCs w:val="28"/>
        </w:rPr>
        <w:t>. Основные процедуры</w:t>
      </w:r>
      <w:bookmarkEnd w:id="5"/>
    </w:p>
    <w:p w:rsidR="00045483" w:rsidRPr="00045483" w:rsidRDefault="00B2286F" w:rsidP="00045483">
      <w:pPr>
        <w:pStyle w:val="ae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E3C94">
        <w:rPr>
          <w:rFonts w:ascii="Times New Roman" w:hAnsi="Times New Roman"/>
          <w:sz w:val="28"/>
          <w:szCs w:val="28"/>
        </w:rPr>
        <w:t xml:space="preserve">.1. </w:t>
      </w:r>
      <w:r w:rsidR="00045483" w:rsidRPr="00045483">
        <w:rPr>
          <w:rFonts w:ascii="Times New Roman" w:hAnsi="Times New Roman"/>
          <w:sz w:val="28"/>
          <w:szCs w:val="28"/>
        </w:rPr>
        <w:t xml:space="preserve">Комплекс взаимосвязанных процедур и конкретных мероприятий, направленных на профилактику и пресечение коррупционных правонарушений, </w:t>
      </w:r>
      <w:r w:rsidR="00045483" w:rsidRPr="00045483">
        <w:rPr>
          <w:rFonts w:ascii="Times New Roman" w:hAnsi="Times New Roman"/>
          <w:sz w:val="28"/>
          <w:szCs w:val="28"/>
          <w:lang w:bidi="ru-RU"/>
        </w:rPr>
        <w:t xml:space="preserve">добросовестную работу </w:t>
      </w:r>
      <w:r w:rsidR="00195E80">
        <w:rPr>
          <w:rFonts w:ascii="Times New Roman" w:hAnsi="Times New Roman"/>
          <w:sz w:val="28"/>
          <w:szCs w:val="28"/>
          <w:lang w:bidi="ru-RU"/>
        </w:rPr>
        <w:t>Университета</w:t>
      </w:r>
      <w:r w:rsidR="00045483" w:rsidRPr="00045483">
        <w:rPr>
          <w:rFonts w:ascii="Times New Roman" w:hAnsi="Times New Roman"/>
          <w:sz w:val="28"/>
          <w:szCs w:val="28"/>
          <w:lang w:bidi="ru-RU"/>
        </w:rPr>
        <w:t>, закрепляется в</w:t>
      </w:r>
      <w:r w:rsidR="00045483" w:rsidRPr="00045483">
        <w:rPr>
          <w:rFonts w:ascii="Times New Roman" w:hAnsi="Times New Roman"/>
          <w:sz w:val="28"/>
          <w:szCs w:val="28"/>
        </w:rPr>
        <w:t xml:space="preserve"> системе локальных нормативных актов, содержащих стандарты деятельности </w:t>
      </w:r>
      <w:r w:rsidR="00195E80">
        <w:rPr>
          <w:rFonts w:ascii="Times New Roman" w:hAnsi="Times New Roman"/>
          <w:sz w:val="28"/>
          <w:szCs w:val="28"/>
        </w:rPr>
        <w:t xml:space="preserve">Университета, </w:t>
      </w:r>
      <w:r w:rsidR="00045483" w:rsidRPr="00045483">
        <w:rPr>
          <w:rFonts w:ascii="Times New Roman" w:hAnsi="Times New Roman"/>
          <w:sz w:val="28"/>
          <w:szCs w:val="28"/>
        </w:rPr>
        <w:t>и</w:t>
      </w:r>
      <w:r w:rsidR="0020177C">
        <w:rPr>
          <w:rFonts w:ascii="Times New Roman" w:hAnsi="Times New Roman"/>
          <w:sz w:val="28"/>
          <w:szCs w:val="28"/>
        </w:rPr>
        <w:t xml:space="preserve"> </w:t>
      </w:r>
      <w:r w:rsidR="00045483" w:rsidRPr="00045483">
        <w:rPr>
          <w:rFonts w:ascii="Times New Roman" w:hAnsi="Times New Roman"/>
          <w:sz w:val="28"/>
          <w:szCs w:val="28"/>
        </w:rPr>
        <w:t>поведения ее работников в отношении предупреждения и борьбы с коррупцией, включает:</w:t>
      </w:r>
    </w:p>
    <w:p w:rsidR="00045483" w:rsidRPr="00045483" w:rsidRDefault="00045483" w:rsidP="00045483">
      <w:pPr>
        <w:pStyle w:val="ae"/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 xml:space="preserve">разработку и принятие </w:t>
      </w:r>
      <w:proofErr w:type="spellStart"/>
      <w:r w:rsidRPr="00045483">
        <w:rPr>
          <w:rFonts w:ascii="Times New Roman" w:hAnsi="Times New Roman"/>
          <w:sz w:val="28"/>
          <w:szCs w:val="28"/>
        </w:rPr>
        <w:t>антикоррупционной</w:t>
      </w:r>
      <w:proofErr w:type="spellEnd"/>
      <w:r w:rsidRPr="00045483">
        <w:rPr>
          <w:rFonts w:ascii="Times New Roman" w:hAnsi="Times New Roman"/>
          <w:sz w:val="28"/>
          <w:szCs w:val="28"/>
        </w:rPr>
        <w:t xml:space="preserve"> политики </w:t>
      </w:r>
      <w:r w:rsidR="00195E80">
        <w:rPr>
          <w:rFonts w:ascii="Times New Roman" w:hAnsi="Times New Roman"/>
          <w:sz w:val="28"/>
          <w:szCs w:val="28"/>
        </w:rPr>
        <w:t>Университета</w:t>
      </w:r>
      <w:r w:rsidRPr="00045483">
        <w:rPr>
          <w:rFonts w:ascii="Times New Roman" w:hAnsi="Times New Roman"/>
          <w:sz w:val="28"/>
          <w:szCs w:val="28"/>
        </w:rPr>
        <w:t>;</w:t>
      </w:r>
    </w:p>
    <w:p w:rsidR="00045483" w:rsidRPr="00045483" w:rsidRDefault="00045483" w:rsidP="00045483">
      <w:pPr>
        <w:pStyle w:val="ae"/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lastRenderedPageBreak/>
        <w:t xml:space="preserve">разработку и принятие кодекса этики и служебного поведения работников; </w:t>
      </w:r>
    </w:p>
    <w:p w:rsidR="00045483" w:rsidRPr="00045483" w:rsidRDefault="00045483" w:rsidP="00045483">
      <w:pPr>
        <w:pStyle w:val="ae"/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>регламентирование вопросов обмена деловыми подарками и знаками делового гостеприимства;</w:t>
      </w:r>
    </w:p>
    <w:p w:rsidR="00045483" w:rsidRPr="00045483" w:rsidRDefault="00045483" w:rsidP="00045483">
      <w:pPr>
        <w:pStyle w:val="ae"/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>оценку коррупционных рисков;</w:t>
      </w:r>
    </w:p>
    <w:p w:rsidR="00045483" w:rsidRPr="00045483" w:rsidRDefault="00045483" w:rsidP="00045483">
      <w:pPr>
        <w:pStyle w:val="ae"/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>выявление и урег</w:t>
      </w:r>
      <w:r w:rsidR="0020177C">
        <w:rPr>
          <w:rFonts w:ascii="Times New Roman" w:hAnsi="Times New Roman"/>
          <w:sz w:val="28"/>
          <w:szCs w:val="28"/>
        </w:rPr>
        <w:t>улирование конфликта интересов;</w:t>
      </w:r>
    </w:p>
    <w:p w:rsidR="00045483" w:rsidRPr="00045483" w:rsidRDefault="00045483" w:rsidP="00045483">
      <w:pPr>
        <w:pStyle w:val="ae"/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 xml:space="preserve">планирование </w:t>
      </w:r>
      <w:proofErr w:type="spellStart"/>
      <w:r w:rsidRPr="00045483">
        <w:rPr>
          <w:rFonts w:ascii="Times New Roman" w:hAnsi="Times New Roman"/>
          <w:sz w:val="28"/>
          <w:szCs w:val="28"/>
        </w:rPr>
        <w:t>антикоррупционной</w:t>
      </w:r>
      <w:proofErr w:type="spellEnd"/>
      <w:r w:rsidRPr="00045483">
        <w:rPr>
          <w:rFonts w:ascii="Times New Roman" w:hAnsi="Times New Roman"/>
          <w:sz w:val="28"/>
          <w:szCs w:val="28"/>
        </w:rPr>
        <w:t xml:space="preserve"> деятельности </w:t>
      </w:r>
      <w:r w:rsidR="00195E80">
        <w:rPr>
          <w:rFonts w:ascii="Times New Roman" w:hAnsi="Times New Roman"/>
          <w:sz w:val="28"/>
          <w:szCs w:val="28"/>
        </w:rPr>
        <w:t>Университета</w:t>
      </w:r>
      <w:r w:rsidRPr="00045483">
        <w:rPr>
          <w:rFonts w:ascii="Times New Roman" w:hAnsi="Times New Roman"/>
          <w:sz w:val="28"/>
          <w:szCs w:val="28"/>
        </w:rPr>
        <w:t>;</w:t>
      </w:r>
    </w:p>
    <w:p w:rsidR="00045483" w:rsidRPr="00045483" w:rsidRDefault="00045483" w:rsidP="00045483">
      <w:pPr>
        <w:pStyle w:val="ae"/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 xml:space="preserve">введение </w:t>
      </w:r>
      <w:proofErr w:type="spellStart"/>
      <w:r w:rsidRPr="00045483">
        <w:rPr>
          <w:rFonts w:ascii="Times New Roman" w:hAnsi="Times New Roman"/>
          <w:sz w:val="28"/>
          <w:szCs w:val="28"/>
        </w:rPr>
        <w:t>антикоррупционных</w:t>
      </w:r>
      <w:proofErr w:type="spellEnd"/>
      <w:r w:rsidRPr="00045483">
        <w:rPr>
          <w:rFonts w:ascii="Times New Roman" w:hAnsi="Times New Roman"/>
          <w:sz w:val="28"/>
          <w:szCs w:val="28"/>
        </w:rPr>
        <w:t xml:space="preserve"> положений в трудовые договора работников; </w:t>
      </w:r>
    </w:p>
    <w:p w:rsidR="00045483" w:rsidRPr="00045483" w:rsidRDefault="00045483" w:rsidP="00045483">
      <w:pPr>
        <w:pStyle w:val="ae"/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 xml:space="preserve">консультирование и обучение работников </w:t>
      </w:r>
      <w:r w:rsidR="00195E80">
        <w:rPr>
          <w:rFonts w:ascii="Times New Roman" w:hAnsi="Times New Roman"/>
          <w:sz w:val="28"/>
          <w:szCs w:val="28"/>
        </w:rPr>
        <w:t>Университета</w:t>
      </w:r>
      <w:r w:rsidRPr="00045483">
        <w:rPr>
          <w:rFonts w:ascii="Times New Roman" w:hAnsi="Times New Roman"/>
          <w:sz w:val="28"/>
          <w:szCs w:val="28"/>
        </w:rPr>
        <w:t>;</w:t>
      </w:r>
    </w:p>
    <w:p w:rsidR="00045483" w:rsidRPr="00045483" w:rsidRDefault="00045483" w:rsidP="00045483">
      <w:pPr>
        <w:pStyle w:val="ae"/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>внутренний контроль и аудит;</w:t>
      </w:r>
    </w:p>
    <w:p w:rsidR="00045483" w:rsidRPr="00045483" w:rsidRDefault="00045483" w:rsidP="00045483">
      <w:pPr>
        <w:pStyle w:val="ae"/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>принятие мер по предупреждению коррупции при взаимодействии с</w:t>
      </w:r>
      <w:r w:rsidR="0020177C">
        <w:rPr>
          <w:rFonts w:ascii="Times New Roman" w:hAnsi="Times New Roman"/>
          <w:sz w:val="28"/>
          <w:szCs w:val="28"/>
        </w:rPr>
        <w:t xml:space="preserve"> </w:t>
      </w:r>
      <w:r w:rsidRPr="00045483">
        <w:rPr>
          <w:rFonts w:ascii="Times New Roman" w:hAnsi="Times New Roman"/>
          <w:sz w:val="28"/>
          <w:szCs w:val="28"/>
        </w:rPr>
        <w:t>организациями-контрагентами и в зависимых организациях;</w:t>
      </w:r>
    </w:p>
    <w:p w:rsidR="00045483" w:rsidRPr="00045483" w:rsidRDefault="00045483" w:rsidP="00045483">
      <w:pPr>
        <w:pStyle w:val="ae"/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 xml:space="preserve">введение в договоры, связанные с хозяйственной деятельностью </w:t>
      </w:r>
      <w:r w:rsidR="00195E80">
        <w:rPr>
          <w:rFonts w:ascii="Times New Roman" w:hAnsi="Times New Roman"/>
          <w:sz w:val="28"/>
          <w:szCs w:val="28"/>
        </w:rPr>
        <w:t>Университета</w:t>
      </w:r>
      <w:r w:rsidRPr="00045483">
        <w:rPr>
          <w:rFonts w:ascii="Times New Roman" w:hAnsi="Times New Roman"/>
          <w:sz w:val="28"/>
          <w:szCs w:val="28"/>
        </w:rPr>
        <w:t xml:space="preserve">, стандартной </w:t>
      </w:r>
      <w:proofErr w:type="spellStart"/>
      <w:r w:rsidRPr="00045483">
        <w:rPr>
          <w:rFonts w:ascii="Times New Roman" w:hAnsi="Times New Roman"/>
          <w:sz w:val="28"/>
          <w:szCs w:val="28"/>
        </w:rPr>
        <w:t>антикоррупционной</w:t>
      </w:r>
      <w:proofErr w:type="spellEnd"/>
      <w:r w:rsidRPr="00045483">
        <w:rPr>
          <w:rFonts w:ascii="Times New Roman" w:hAnsi="Times New Roman"/>
          <w:sz w:val="28"/>
          <w:szCs w:val="28"/>
        </w:rPr>
        <w:t xml:space="preserve"> оговорки; </w:t>
      </w:r>
    </w:p>
    <w:p w:rsidR="00045483" w:rsidRDefault="00045483" w:rsidP="00045483">
      <w:pPr>
        <w:pStyle w:val="ae"/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483">
        <w:rPr>
          <w:rFonts w:ascii="Times New Roman" w:hAnsi="Times New Roman"/>
          <w:sz w:val="28"/>
          <w:szCs w:val="28"/>
        </w:rPr>
        <w:t xml:space="preserve">взаимодействие с правоохранительными органами и иными государственными органами, осуществляющими </w:t>
      </w:r>
      <w:proofErr w:type="gramStart"/>
      <w:r w:rsidRPr="00045483">
        <w:rPr>
          <w:rFonts w:ascii="Times New Roman" w:hAnsi="Times New Roman"/>
          <w:sz w:val="28"/>
          <w:szCs w:val="28"/>
        </w:rPr>
        <w:t>контрольно-надзорные</w:t>
      </w:r>
      <w:proofErr w:type="gramEnd"/>
      <w:r w:rsidRPr="00045483">
        <w:rPr>
          <w:rFonts w:ascii="Times New Roman" w:hAnsi="Times New Roman"/>
          <w:sz w:val="28"/>
          <w:szCs w:val="28"/>
        </w:rPr>
        <w:t xml:space="preserve"> функции.</w:t>
      </w:r>
    </w:p>
    <w:p w:rsidR="00955501" w:rsidRDefault="00955501" w:rsidP="00955501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</w:p>
    <w:p w:rsidR="00955501" w:rsidRPr="00EF17CF" w:rsidRDefault="00955501" w:rsidP="00955501">
      <w:pPr>
        <w:pStyle w:val="3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" w:name="bookmark7"/>
      <w:bookmarkStart w:id="7" w:name="_Toc157094754"/>
      <w:bookmarkStart w:id="8" w:name="_Toc183768965"/>
      <w:bookmarkStart w:id="9" w:name="_Toc183769623"/>
      <w:r>
        <w:rPr>
          <w:rFonts w:ascii="Times New Roman" w:hAnsi="Times New Roman"/>
          <w:sz w:val="28"/>
          <w:szCs w:val="28"/>
        </w:rPr>
        <w:t>4</w:t>
      </w:r>
      <w:r w:rsidRPr="00EF17CF">
        <w:rPr>
          <w:rFonts w:ascii="Times New Roman" w:hAnsi="Times New Roman"/>
          <w:sz w:val="28"/>
          <w:szCs w:val="28"/>
        </w:rPr>
        <w:t>. Заключительные положения</w:t>
      </w:r>
      <w:bookmarkEnd w:id="6"/>
      <w:bookmarkEnd w:id="7"/>
      <w:bookmarkEnd w:id="8"/>
      <w:bookmarkEnd w:id="9"/>
    </w:p>
    <w:p w:rsidR="00955501" w:rsidRDefault="00955501" w:rsidP="00955501">
      <w:pPr>
        <w:pStyle w:val="2"/>
        <w:numPr>
          <w:ilvl w:val="1"/>
          <w:numId w:val="27"/>
        </w:numPr>
        <w:shd w:val="clear" w:color="auto" w:fill="auto"/>
        <w:spacing w:before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Стандарты и процедуры вступаю</w:t>
      </w:r>
      <w:r w:rsidRPr="00443C0E">
        <w:rPr>
          <w:sz w:val="28"/>
          <w:szCs w:val="28"/>
        </w:rPr>
        <w:t xml:space="preserve">т в силу после утверждения </w:t>
      </w:r>
      <w:r>
        <w:rPr>
          <w:sz w:val="28"/>
          <w:szCs w:val="28"/>
        </w:rPr>
        <w:t>их</w:t>
      </w:r>
      <w:r w:rsidRPr="00443C0E">
        <w:rPr>
          <w:sz w:val="28"/>
          <w:szCs w:val="28"/>
        </w:rPr>
        <w:t xml:space="preserve"> ректором на основании решения Ученого совета НВГУ.</w:t>
      </w:r>
    </w:p>
    <w:p w:rsidR="00955501" w:rsidRPr="00955501" w:rsidRDefault="00955501" w:rsidP="00955501">
      <w:pPr>
        <w:pStyle w:val="2"/>
        <w:numPr>
          <w:ilvl w:val="1"/>
          <w:numId w:val="27"/>
        </w:numPr>
        <w:shd w:val="clear" w:color="auto" w:fill="auto"/>
        <w:spacing w:before="0" w:line="240" w:lineRule="auto"/>
        <w:ind w:left="0" w:firstLine="709"/>
        <w:jc w:val="both"/>
        <w:rPr>
          <w:sz w:val="28"/>
          <w:szCs w:val="28"/>
        </w:rPr>
      </w:pPr>
      <w:r w:rsidRPr="00955501">
        <w:rPr>
          <w:sz w:val="28"/>
          <w:szCs w:val="28"/>
        </w:rPr>
        <w:t xml:space="preserve">Изменения и дополнения в </w:t>
      </w:r>
      <w:r>
        <w:rPr>
          <w:sz w:val="28"/>
          <w:szCs w:val="28"/>
        </w:rPr>
        <w:t>Стандарты и процедуры</w:t>
      </w:r>
      <w:r w:rsidRPr="00955501">
        <w:rPr>
          <w:sz w:val="28"/>
          <w:szCs w:val="28"/>
        </w:rPr>
        <w:t xml:space="preserve"> вносятся на основании решения Ученого совета НВГУ или на основании предписаний вышестоящих органов и утверждаются ректором Университета.</w:t>
      </w:r>
    </w:p>
    <w:p w:rsidR="00955501" w:rsidRPr="00955501" w:rsidRDefault="00955501" w:rsidP="00955501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</w:p>
    <w:p w:rsidR="001844F4" w:rsidRDefault="001844F4" w:rsidP="00443C0E">
      <w:r>
        <w:br w:type="page"/>
      </w:r>
    </w:p>
    <w:p w:rsidR="001844F4" w:rsidRPr="00BE3C94" w:rsidRDefault="001844F4" w:rsidP="00BE3C9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505093489"/>
      <w:bookmarkStart w:id="11" w:name="_Toc53405901"/>
      <w:bookmarkStart w:id="12" w:name="_Toc157094755"/>
      <w:bookmarkStart w:id="13" w:name="_Toc183769624"/>
      <w:bookmarkStart w:id="14" w:name="_Toc287951223"/>
      <w:bookmarkStart w:id="15" w:name="_Toc292263276"/>
      <w:bookmarkStart w:id="16" w:name="_Toc375138904"/>
      <w:r w:rsidRPr="00BE3C9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Лист согласования документа</w:t>
      </w:r>
      <w:bookmarkEnd w:id="10"/>
      <w:bookmarkEnd w:id="11"/>
      <w:bookmarkEnd w:id="12"/>
      <w:bookmarkEnd w:id="13"/>
    </w:p>
    <w:p w:rsidR="001844F4" w:rsidRPr="007A068E" w:rsidRDefault="001844F4" w:rsidP="001844F4"/>
    <w:p w:rsidR="001844F4" w:rsidRPr="000334B0" w:rsidRDefault="00C93A64" w:rsidP="001844F4">
      <w:pPr>
        <w:spacing w:line="276" w:lineRule="auto"/>
        <w:jc w:val="both"/>
        <w:rPr>
          <w:sz w:val="28"/>
          <w:szCs w:val="28"/>
        </w:rPr>
      </w:pPr>
      <w:r w:rsidRPr="00C93A64">
        <w:rPr>
          <w:sz w:val="28"/>
          <w:szCs w:val="28"/>
        </w:rPr>
        <w:drawing>
          <wp:inline distT="0" distB="0" distL="0" distR="0">
            <wp:extent cx="6270172" cy="6759206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50" cy="675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F4" w:rsidRPr="00BE3C94" w:rsidRDefault="001844F4" w:rsidP="00BE3C94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br w:type="page"/>
      </w:r>
      <w:bookmarkStart w:id="17" w:name="_Toc319152471"/>
      <w:bookmarkStart w:id="18" w:name="_Toc319142482"/>
      <w:bookmarkStart w:id="19" w:name="_Toc291673639"/>
      <w:bookmarkStart w:id="20" w:name="_Toc505093490"/>
      <w:bookmarkStart w:id="21" w:name="_Toc53405902"/>
      <w:bookmarkStart w:id="22" w:name="_Toc157094756"/>
      <w:bookmarkStart w:id="23" w:name="_Toc183769625"/>
      <w:bookmarkStart w:id="24" w:name="_Toc375138905"/>
      <w:bookmarkEnd w:id="14"/>
      <w:bookmarkEnd w:id="15"/>
      <w:bookmarkEnd w:id="16"/>
      <w:r w:rsidRPr="00BE3C9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Лист регистрации изменений</w:t>
      </w:r>
      <w:bookmarkEnd w:id="17"/>
      <w:bookmarkEnd w:id="18"/>
      <w:bookmarkEnd w:id="19"/>
      <w:bookmarkEnd w:id="20"/>
      <w:bookmarkEnd w:id="21"/>
      <w:bookmarkEnd w:id="22"/>
      <w:bookmarkEnd w:id="23"/>
    </w:p>
    <w:p w:rsidR="001844F4" w:rsidRPr="009A32E0" w:rsidRDefault="001844F4" w:rsidP="001844F4"/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3403"/>
        <w:gridCol w:w="3118"/>
        <w:gridCol w:w="1701"/>
      </w:tblGrid>
      <w:tr w:rsidR="001844F4" w:rsidRPr="00BB3DF8" w:rsidTr="00FB2D09"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0BD7">
              <w:t>Раздел (подраздел), в который вносятся изменения</w:t>
            </w:r>
          </w:p>
        </w:tc>
        <w:tc>
          <w:tcPr>
            <w:tcW w:w="3403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0BD7">
              <w:t>Основания для изменений</w:t>
            </w: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</w:pPr>
            <w:r w:rsidRPr="00870BD7">
              <w:t>Краткая характеристика вносимых изменений</w:t>
            </w: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</w:pPr>
            <w:r w:rsidRPr="00870BD7">
              <w:t>Дата и номер протокола Ученого совета</w:t>
            </w: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6915F0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FB2D09">
        <w:tc>
          <w:tcPr>
            <w:tcW w:w="1701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701" w:type="dxa"/>
          </w:tcPr>
          <w:p w:rsidR="001844F4" w:rsidRPr="00870BD7" w:rsidRDefault="001844F4" w:rsidP="00FB2D09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</w:tbl>
    <w:p w:rsidR="001844F4" w:rsidRPr="007128F6" w:rsidRDefault="001844F4" w:rsidP="001844F4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br w:type="page"/>
      </w:r>
      <w:bookmarkStart w:id="25" w:name="_Toc505093491"/>
      <w:bookmarkStart w:id="26" w:name="_Toc53405903"/>
      <w:bookmarkStart w:id="27" w:name="_Toc157094757"/>
      <w:bookmarkStart w:id="28" w:name="_Toc183769626"/>
      <w:r w:rsidRPr="00E95246">
        <w:rPr>
          <w:rFonts w:ascii="Times New Roman" w:hAnsi="Times New Roman"/>
          <w:sz w:val="28"/>
          <w:szCs w:val="28"/>
        </w:rPr>
        <w:lastRenderedPageBreak/>
        <w:t>Лист ознакомления</w:t>
      </w:r>
      <w:bookmarkEnd w:id="24"/>
      <w:bookmarkEnd w:id="25"/>
      <w:bookmarkEnd w:id="26"/>
      <w:bookmarkEnd w:id="27"/>
      <w:bookmarkEnd w:id="28"/>
    </w:p>
    <w:p w:rsidR="001844F4" w:rsidRPr="00B32920" w:rsidRDefault="001844F4" w:rsidP="001844F4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2"/>
        <w:gridCol w:w="2674"/>
        <w:gridCol w:w="2674"/>
        <w:gridCol w:w="1850"/>
        <w:gridCol w:w="1943"/>
      </w:tblGrid>
      <w:tr w:rsidR="001844F4" w:rsidRPr="00972848" w:rsidTr="00FB2D09">
        <w:trPr>
          <w:trHeight w:val="463"/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jc w:val="center"/>
            </w:pPr>
            <w:r w:rsidRPr="00972848">
              <w:t>№</w:t>
            </w:r>
          </w:p>
          <w:p w:rsidR="001844F4" w:rsidRPr="00972848" w:rsidRDefault="001844F4" w:rsidP="00FB2D09">
            <w:pPr>
              <w:jc w:val="center"/>
            </w:pPr>
            <w:proofErr w:type="spellStart"/>
            <w:proofErr w:type="gramStart"/>
            <w:r w:rsidRPr="00972848">
              <w:t>п</w:t>
            </w:r>
            <w:proofErr w:type="spellEnd"/>
            <w:proofErr w:type="gramEnd"/>
            <w:r w:rsidRPr="00972848">
              <w:t>/</w:t>
            </w:r>
            <w:proofErr w:type="spellStart"/>
            <w:r w:rsidRPr="00972848">
              <w:t>п</w:t>
            </w:r>
            <w:proofErr w:type="spellEnd"/>
          </w:p>
        </w:tc>
        <w:tc>
          <w:tcPr>
            <w:tcW w:w="1357" w:type="pct"/>
            <w:vAlign w:val="center"/>
          </w:tcPr>
          <w:p w:rsidR="001844F4" w:rsidRPr="00972848" w:rsidRDefault="001844F4" w:rsidP="00FB2D09">
            <w:pPr>
              <w:jc w:val="center"/>
            </w:pPr>
            <w:r>
              <w:t>Д</w:t>
            </w:r>
            <w:r w:rsidRPr="00972848">
              <w:t>олжность</w:t>
            </w:r>
          </w:p>
        </w:tc>
        <w:tc>
          <w:tcPr>
            <w:tcW w:w="1357" w:type="pct"/>
            <w:vAlign w:val="center"/>
          </w:tcPr>
          <w:p w:rsidR="001844F4" w:rsidRPr="00972848" w:rsidRDefault="001844F4" w:rsidP="00FB2D09">
            <w:pPr>
              <w:jc w:val="center"/>
            </w:pPr>
            <w:r w:rsidRPr="00972848">
              <w:t>ФИО</w:t>
            </w:r>
          </w:p>
        </w:tc>
        <w:tc>
          <w:tcPr>
            <w:tcW w:w="939" w:type="pct"/>
            <w:vAlign w:val="center"/>
          </w:tcPr>
          <w:p w:rsidR="001844F4" w:rsidRPr="00972848" w:rsidRDefault="001844F4" w:rsidP="00FB2D09">
            <w:pPr>
              <w:jc w:val="center"/>
            </w:pPr>
            <w:r w:rsidRPr="00972848">
              <w:t>Подпись</w:t>
            </w:r>
          </w:p>
        </w:tc>
        <w:tc>
          <w:tcPr>
            <w:tcW w:w="986" w:type="pct"/>
            <w:vAlign w:val="center"/>
          </w:tcPr>
          <w:p w:rsidR="001844F4" w:rsidRPr="00972848" w:rsidRDefault="001844F4" w:rsidP="00FB2D09">
            <w:pPr>
              <w:jc w:val="center"/>
            </w:pPr>
            <w:r w:rsidRPr="00972848">
              <w:t>Дата</w:t>
            </w: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/>
          <w:p w:rsidR="001844F4" w:rsidRPr="00F609A3" w:rsidRDefault="001844F4" w:rsidP="00FB2D09"/>
        </w:tc>
        <w:tc>
          <w:tcPr>
            <w:tcW w:w="1357" w:type="pct"/>
          </w:tcPr>
          <w:p w:rsidR="001844F4" w:rsidRPr="00F609A3" w:rsidRDefault="001844F4" w:rsidP="00FB2D09"/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/>
          <w:p w:rsidR="001844F4" w:rsidRPr="00F609A3" w:rsidRDefault="001844F4" w:rsidP="00FB2D09"/>
        </w:tc>
        <w:tc>
          <w:tcPr>
            <w:tcW w:w="1357" w:type="pct"/>
          </w:tcPr>
          <w:p w:rsidR="001844F4" w:rsidRPr="00F609A3" w:rsidRDefault="001844F4" w:rsidP="00FB2D09"/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/>
          <w:p w:rsidR="001844F4" w:rsidRPr="00F609A3" w:rsidRDefault="001844F4" w:rsidP="00FB2D09"/>
        </w:tc>
        <w:tc>
          <w:tcPr>
            <w:tcW w:w="1357" w:type="pct"/>
          </w:tcPr>
          <w:p w:rsidR="001844F4" w:rsidRPr="00F609A3" w:rsidRDefault="001844F4" w:rsidP="00FB2D09"/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/>
          <w:p w:rsidR="001844F4" w:rsidRPr="00972848" w:rsidRDefault="001844F4" w:rsidP="00FB2D09"/>
        </w:tc>
        <w:tc>
          <w:tcPr>
            <w:tcW w:w="1357" w:type="pct"/>
          </w:tcPr>
          <w:p w:rsidR="001844F4" w:rsidRPr="00972848" w:rsidRDefault="001844F4" w:rsidP="00FB2D09"/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/>
          <w:p w:rsidR="001844F4" w:rsidRPr="00972848" w:rsidRDefault="001844F4" w:rsidP="00FB2D09"/>
        </w:tc>
        <w:tc>
          <w:tcPr>
            <w:tcW w:w="1357" w:type="pct"/>
          </w:tcPr>
          <w:p w:rsidR="001844F4" w:rsidRPr="00972848" w:rsidRDefault="001844F4" w:rsidP="00FB2D09"/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/>
          <w:p w:rsidR="001844F4" w:rsidRPr="00972848" w:rsidRDefault="001844F4" w:rsidP="00FB2D09"/>
        </w:tc>
        <w:tc>
          <w:tcPr>
            <w:tcW w:w="1357" w:type="pct"/>
          </w:tcPr>
          <w:p w:rsidR="001844F4" w:rsidRPr="00972848" w:rsidRDefault="001844F4" w:rsidP="00FB2D09"/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/>
          <w:p w:rsidR="001844F4" w:rsidRPr="00972848" w:rsidRDefault="001844F4" w:rsidP="00FB2D09"/>
        </w:tc>
        <w:tc>
          <w:tcPr>
            <w:tcW w:w="1357" w:type="pct"/>
          </w:tcPr>
          <w:p w:rsidR="001844F4" w:rsidRPr="00972848" w:rsidRDefault="001844F4" w:rsidP="00FB2D09"/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/>
          <w:p w:rsidR="001844F4" w:rsidRPr="00972848" w:rsidRDefault="001844F4" w:rsidP="00FB2D09"/>
        </w:tc>
        <w:tc>
          <w:tcPr>
            <w:tcW w:w="1357" w:type="pct"/>
          </w:tcPr>
          <w:p w:rsidR="001844F4" w:rsidRPr="00972848" w:rsidRDefault="001844F4" w:rsidP="00FB2D09"/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>
            <w:pPr>
              <w:jc w:val="center"/>
            </w:pPr>
          </w:p>
          <w:p w:rsidR="001844F4" w:rsidRPr="00972848" w:rsidRDefault="001844F4" w:rsidP="00FB2D09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>
            <w:pPr>
              <w:jc w:val="center"/>
            </w:pPr>
          </w:p>
          <w:p w:rsidR="001844F4" w:rsidRPr="00972848" w:rsidRDefault="001844F4" w:rsidP="00FB2D09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>
            <w:pPr>
              <w:jc w:val="center"/>
            </w:pPr>
          </w:p>
          <w:p w:rsidR="001844F4" w:rsidRPr="00972848" w:rsidRDefault="001844F4" w:rsidP="00FB2D09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>
            <w:pPr>
              <w:jc w:val="center"/>
            </w:pPr>
          </w:p>
          <w:p w:rsidR="001844F4" w:rsidRPr="00972848" w:rsidRDefault="001844F4" w:rsidP="00FB2D09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>
            <w:pPr>
              <w:jc w:val="center"/>
            </w:pPr>
          </w:p>
          <w:p w:rsidR="001844F4" w:rsidRPr="00972848" w:rsidRDefault="001844F4" w:rsidP="00FB2D09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>
            <w:pPr>
              <w:jc w:val="center"/>
            </w:pPr>
          </w:p>
          <w:p w:rsidR="001844F4" w:rsidRPr="00972848" w:rsidRDefault="001844F4" w:rsidP="00FB2D09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>
            <w:pPr>
              <w:jc w:val="center"/>
            </w:pPr>
          </w:p>
          <w:p w:rsidR="001844F4" w:rsidRPr="00972848" w:rsidRDefault="001844F4" w:rsidP="00FB2D09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Default="001844F4" w:rsidP="00FB2D09">
            <w:pPr>
              <w:jc w:val="center"/>
            </w:pPr>
          </w:p>
          <w:p w:rsidR="001844F4" w:rsidRPr="00972848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Default="001844F4" w:rsidP="00FB2D09">
            <w:pPr>
              <w:jc w:val="center"/>
            </w:pPr>
          </w:p>
          <w:p w:rsidR="001844F4" w:rsidRDefault="001844F4" w:rsidP="00FB2D09">
            <w:pPr>
              <w:jc w:val="center"/>
            </w:pPr>
          </w:p>
        </w:tc>
      </w:tr>
      <w:tr w:rsidR="001844F4" w:rsidRPr="00972848" w:rsidTr="00FB2D09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FB2D09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FB2D09">
            <w:pPr>
              <w:jc w:val="center"/>
            </w:pPr>
          </w:p>
        </w:tc>
        <w:tc>
          <w:tcPr>
            <w:tcW w:w="1357" w:type="pct"/>
          </w:tcPr>
          <w:p w:rsidR="001844F4" w:rsidRDefault="001844F4" w:rsidP="00FB2D09">
            <w:pPr>
              <w:jc w:val="center"/>
            </w:pPr>
          </w:p>
          <w:p w:rsidR="001844F4" w:rsidRPr="00972848" w:rsidRDefault="001844F4" w:rsidP="00FB2D09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FB2D09">
            <w:pPr>
              <w:jc w:val="center"/>
            </w:pPr>
          </w:p>
        </w:tc>
        <w:tc>
          <w:tcPr>
            <w:tcW w:w="986" w:type="pct"/>
          </w:tcPr>
          <w:p w:rsidR="001844F4" w:rsidRDefault="001844F4" w:rsidP="00FB2D09">
            <w:pPr>
              <w:jc w:val="center"/>
            </w:pPr>
          </w:p>
        </w:tc>
      </w:tr>
    </w:tbl>
    <w:p w:rsidR="00443C0E" w:rsidRDefault="00443C0E" w:rsidP="00443C0E"/>
    <w:p w:rsidR="008F24D0" w:rsidRDefault="008F24D0" w:rsidP="00443C0E"/>
    <w:sectPr w:rsidR="008F24D0" w:rsidSect="00443C0E">
      <w:headerReference w:type="default" r:id="rId9"/>
      <w:footerReference w:type="default" r:id="rId10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C7C" w:rsidRDefault="00413C7C" w:rsidP="00516A67">
      <w:r>
        <w:separator/>
      </w:r>
    </w:p>
  </w:endnote>
  <w:endnote w:type="continuationSeparator" w:id="0">
    <w:p w:rsidR="00413C7C" w:rsidRDefault="00413C7C" w:rsidP="00516A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3905"/>
      <w:gridCol w:w="1675"/>
      <w:gridCol w:w="2506"/>
      <w:gridCol w:w="1767"/>
    </w:tblGrid>
    <w:tr w:rsidR="00516A67" w:rsidRPr="00516A67" w:rsidTr="009C3223">
      <w:tc>
        <w:tcPr>
          <w:tcW w:w="4041" w:type="dxa"/>
        </w:tcPr>
        <w:p w:rsidR="00516A67" w:rsidRPr="00516A67" w:rsidRDefault="00516A67" w:rsidP="00BE3C94">
          <w:pPr>
            <w:jc w:val="center"/>
            <w:rPr>
              <w:highlight w:val="yellow"/>
            </w:rPr>
          </w:pPr>
          <w:r w:rsidRPr="00516A67">
            <w:t>СМК-</w:t>
          </w:r>
          <w:r w:rsidRPr="003941B6">
            <w:t>П-</w:t>
          </w:r>
          <w:r w:rsidR="00BE3C94" w:rsidRPr="003941B6">
            <w:t>П</w:t>
          </w:r>
          <w:r w:rsidRPr="003941B6">
            <w:t>П01.0</w:t>
          </w:r>
          <w:r w:rsidR="00BE3C94" w:rsidRPr="003941B6">
            <w:t>3</w:t>
          </w:r>
        </w:p>
      </w:tc>
      <w:tc>
        <w:tcPr>
          <w:tcW w:w="1710" w:type="dxa"/>
        </w:tcPr>
        <w:p w:rsidR="00516A67" w:rsidRPr="00516A67" w:rsidRDefault="00900527" w:rsidP="00516A67">
          <w:pPr>
            <w:jc w:val="center"/>
            <w:rPr>
              <w:highlight w:val="yellow"/>
            </w:rPr>
          </w:pPr>
          <w:r>
            <w:t>Версия 1</w:t>
          </w:r>
        </w:p>
      </w:tc>
      <w:tc>
        <w:tcPr>
          <w:tcW w:w="2565" w:type="dxa"/>
        </w:tcPr>
        <w:p w:rsidR="00516A67" w:rsidRPr="00516A67" w:rsidRDefault="00443C0E" w:rsidP="00BE3C94">
          <w:pPr>
            <w:jc w:val="center"/>
            <w:rPr>
              <w:highlight w:val="yellow"/>
            </w:rPr>
          </w:pPr>
          <w:r>
            <w:t xml:space="preserve">Дата </w:t>
          </w:r>
          <w:r w:rsidR="00BE3C94">
            <w:t>26</w:t>
          </w:r>
          <w:r w:rsidR="00516A67" w:rsidRPr="00516A67">
            <w:t>.</w:t>
          </w:r>
          <w:r w:rsidR="00BE3C94">
            <w:t>1</w:t>
          </w:r>
          <w:r w:rsidR="0041242D">
            <w:t>1</w:t>
          </w:r>
          <w:r w:rsidR="00516A67" w:rsidRPr="00516A67">
            <w:t>.202</w:t>
          </w:r>
          <w:r w:rsidR="00900527">
            <w:t>4</w:t>
          </w:r>
        </w:p>
      </w:tc>
      <w:tc>
        <w:tcPr>
          <w:tcW w:w="1821" w:type="dxa"/>
        </w:tcPr>
        <w:p w:rsidR="00516A67" w:rsidRPr="00516A67" w:rsidRDefault="00516A67" w:rsidP="00516A67">
          <w:pPr>
            <w:jc w:val="center"/>
          </w:pPr>
          <w:r w:rsidRPr="00516A67">
            <w:t xml:space="preserve">Стр. </w:t>
          </w:r>
          <w:r w:rsidR="00502602" w:rsidRPr="00516A67">
            <w:fldChar w:fldCharType="begin"/>
          </w:r>
          <w:r w:rsidRPr="00516A67">
            <w:instrText xml:space="preserve"> PAGE </w:instrText>
          </w:r>
          <w:r w:rsidR="00502602" w:rsidRPr="00516A67">
            <w:fldChar w:fldCharType="separate"/>
          </w:r>
          <w:r w:rsidR="00C93A64">
            <w:rPr>
              <w:noProof/>
            </w:rPr>
            <w:t>5</w:t>
          </w:r>
          <w:r w:rsidR="00502602" w:rsidRPr="00516A67">
            <w:fldChar w:fldCharType="end"/>
          </w:r>
          <w:r w:rsidR="00BE3C94">
            <w:t>/7</w:t>
          </w:r>
        </w:p>
      </w:tc>
    </w:tr>
  </w:tbl>
  <w:p w:rsidR="00516A67" w:rsidRPr="00516A67" w:rsidRDefault="00516A67" w:rsidP="00516A67">
    <w:pPr>
      <w:pStyle w:val="a5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C7C" w:rsidRDefault="00413C7C" w:rsidP="00516A67">
      <w:r>
        <w:separator/>
      </w:r>
    </w:p>
  </w:footnote>
  <w:footnote w:type="continuationSeparator" w:id="0">
    <w:p w:rsidR="00413C7C" w:rsidRDefault="00413C7C" w:rsidP="00516A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38"/>
      <w:gridCol w:w="7789"/>
    </w:tblGrid>
    <w:tr w:rsidR="00516A67" w:rsidTr="009C3223">
      <w:tc>
        <w:tcPr>
          <w:tcW w:w="1838" w:type="dxa"/>
          <w:vMerge w:val="restart"/>
          <w:tcBorders>
            <w:top w:val="single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16A67" w:rsidRDefault="00516A67" w:rsidP="00516A67">
          <w:pPr>
            <w:jc w:val="center"/>
          </w:pPr>
          <w:r w:rsidRPr="003418DB">
            <w:rPr>
              <w:noProof/>
            </w:rPr>
            <w:drawing>
              <wp:inline distT="0" distB="0" distL="0" distR="0">
                <wp:extent cx="608959" cy="617220"/>
                <wp:effectExtent l="19050" t="0" r="641" b="0"/>
                <wp:docPr id="9" name="Рисунок 9" descr="НВГУ_C100 M75 Y25 K5_контур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НВГУ_C100 M75 Y25 K5_контур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520" cy="6208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89" w:type="dxa"/>
          <w:tcBorders>
            <w:top w:val="single" w:sz="12" w:space="0" w:color="auto"/>
            <w:left w:val="single" w:sz="4" w:space="0" w:color="auto"/>
            <w:bottom w:val="single" w:sz="4" w:space="0" w:color="auto"/>
          </w:tcBorders>
        </w:tcPr>
        <w:p w:rsidR="00516A67" w:rsidRPr="00045483" w:rsidRDefault="00516A67" w:rsidP="00516A67">
          <w:pPr>
            <w:jc w:val="center"/>
            <w:rPr>
              <w:sz w:val="24"/>
              <w:szCs w:val="24"/>
            </w:rPr>
          </w:pPr>
          <w:r w:rsidRPr="00045483">
            <w:rPr>
              <w:sz w:val="24"/>
              <w:szCs w:val="24"/>
            </w:rPr>
            <w:t>Министерство науки и высшего образования Российской Федерации</w:t>
          </w:r>
        </w:p>
      </w:tc>
    </w:tr>
    <w:tr w:rsidR="00516A67" w:rsidTr="009C3223">
      <w:tc>
        <w:tcPr>
          <w:tcW w:w="1838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516A67" w:rsidRDefault="00516A67" w:rsidP="00516A67"/>
      </w:tc>
      <w:tc>
        <w:tcPr>
          <w:tcW w:w="778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516A67" w:rsidRPr="00045483" w:rsidRDefault="00516A67" w:rsidP="00516A67">
          <w:pPr>
            <w:jc w:val="center"/>
            <w:rPr>
              <w:sz w:val="24"/>
              <w:szCs w:val="24"/>
            </w:rPr>
          </w:pPr>
          <w:r w:rsidRPr="00045483">
            <w:rPr>
              <w:sz w:val="24"/>
              <w:szCs w:val="24"/>
            </w:rPr>
            <w:t>Федеральное государственное бюджетное образовательное учреждение высшего образования «Нижневартовский государственный университет»</w:t>
          </w:r>
        </w:p>
      </w:tc>
    </w:tr>
    <w:tr w:rsidR="00516A67" w:rsidTr="009C3223">
      <w:tc>
        <w:tcPr>
          <w:tcW w:w="1838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516A67" w:rsidRDefault="00516A67" w:rsidP="00516A67"/>
      </w:tc>
      <w:tc>
        <w:tcPr>
          <w:tcW w:w="778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516A67" w:rsidRPr="00FA45E6" w:rsidRDefault="00516A67" w:rsidP="00516A67">
          <w:pPr>
            <w:jc w:val="center"/>
            <w:rPr>
              <w:b/>
            </w:rPr>
          </w:pPr>
          <w:r w:rsidRPr="00FA45E6">
            <w:rPr>
              <w:b/>
            </w:rPr>
            <w:t>Система менеджмента качества</w:t>
          </w:r>
        </w:p>
      </w:tc>
    </w:tr>
    <w:tr w:rsidR="00516A67" w:rsidTr="009C3223">
      <w:tc>
        <w:tcPr>
          <w:tcW w:w="1838" w:type="dxa"/>
          <w:tcBorders>
            <w:top w:val="single" w:sz="4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516A67" w:rsidRPr="00045483" w:rsidRDefault="00516A67" w:rsidP="001844F4">
          <w:pPr>
            <w:jc w:val="center"/>
            <w:rPr>
              <w:sz w:val="24"/>
              <w:szCs w:val="24"/>
            </w:rPr>
          </w:pPr>
          <w:r w:rsidRPr="00045483">
            <w:rPr>
              <w:sz w:val="24"/>
              <w:szCs w:val="24"/>
            </w:rPr>
            <w:t>СМК</w:t>
          </w:r>
          <w:r w:rsidRPr="003941B6">
            <w:rPr>
              <w:sz w:val="24"/>
              <w:szCs w:val="24"/>
            </w:rPr>
            <w:t>-П</w:t>
          </w:r>
          <w:r w:rsidR="00BE3C94">
            <w:rPr>
              <w:sz w:val="24"/>
              <w:szCs w:val="24"/>
            </w:rPr>
            <w:t>-ПП01.03</w:t>
          </w:r>
        </w:p>
      </w:tc>
      <w:tc>
        <w:tcPr>
          <w:tcW w:w="7789" w:type="dxa"/>
          <w:tcBorders>
            <w:top w:val="single" w:sz="4" w:space="0" w:color="auto"/>
            <w:left w:val="single" w:sz="4" w:space="0" w:color="auto"/>
          </w:tcBorders>
        </w:tcPr>
        <w:p w:rsidR="00516A67" w:rsidRPr="00045483" w:rsidRDefault="00045483" w:rsidP="00045483">
          <w:pPr>
            <w:jc w:val="center"/>
            <w:rPr>
              <w:sz w:val="24"/>
              <w:szCs w:val="24"/>
            </w:rPr>
          </w:pPr>
          <w:r w:rsidRPr="00045483">
            <w:rPr>
              <w:sz w:val="24"/>
              <w:szCs w:val="24"/>
              <w:lang w:bidi="ru-RU"/>
            </w:rPr>
            <w:t>СТАНДАРТЫ И ПРОЦЕДУРЫ, НАПРАВЛЕННЫЕ НА ОБЕСПЕЧЕНИЕ ДОБРОСОВЕСТНОЙ РАБОТЫ</w:t>
          </w:r>
          <w:r>
            <w:rPr>
              <w:sz w:val="24"/>
              <w:szCs w:val="24"/>
              <w:lang w:bidi="ru-RU"/>
            </w:rPr>
            <w:t xml:space="preserve"> </w:t>
          </w:r>
          <w:r w:rsidRPr="00045483">
            <w:rPr>
              <w:bCs/>
              <w:sz w:val="24"/>
              <w:szCs w:val="24"/>
              <w:lang w:bidi="ru-RU"/>
            </w:rPr>
            <w:t>НВГУ</w:t>
          </w:r>
        </w:p>
      </w:tc>
    </w:tr>
  </w:tbl>
  <w:p w:rsidR="00516A67" w:rsidRPr="00516A67" w:rsidRDefault="00516A67">
    <w:pPr>
      <w:pStyle w:val="a3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4A47"/>
    <w:multiLevelType w:val="multilevel"/>
    <w:tmpl w:val="6E8A180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07987D13"/>
    <w:multiLevelType w:val="multilevel"/>
    <w:tmpl w:val="94865796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990A77"/>
    <w:multiLevelType w:val="hybridMultilevel"/>
    <w:tmpl w:val="F43A0676"/>
    <w:lvl w:ilvl="0" w:tplc="11F2C3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A1234D"/>
    <w:multiLevelType w:val="hybridMultilevel"/>
    <w:tmpl w:val="15604792"/>
    <w:lvl w:ilvl="0" w:tplc="02524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C09B6"/>
    <w:multiLevelType w:val="multilevel"/>
    <w:tmpl w:val="D8C2448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701ADE"/>
    <w:multiLevelType w:val="multilevel"/>
    <w:tmpl w:val="10CCB5A6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E932AE"/>
    <w:multiLevelType w:val="hybridMultilevel"/>
    <w:tmpl w:val="164E1B0E"/>
    <w:lvl w:ilvl="0" w:tplc="2A60F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490773"/>
    <w:multiLevelType w:val="hybridMultilevel"/>
    <w:tmpl w:val="B678B2FC"/>
    <w:lvl w:ilvl="0" w:tplc="72385A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E275BCA"/>
    <w:multiLevelType w:val="multilevel"/>
    <w:tmpl w:val="526A27E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2FA743C5"/>
    <w:multiLevelType w:val="hybridMultilevel"/>
    <w:tmpl w:val="2FA651FA"/>
    <w:lvl w:ilvl="0" w:tplc="2A60F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5C2B22"/>
    <w:multiLevelType w:val="hybridMultilevel"/>
    <w:tmpl w:val="E06AF7B4"/>
    <w:lvl w:ilvl="0" w:tplc="353CA0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DE186A"/>
    <w:multiLevelType w:val="multilevel"/>
    <w:tmpl w:val="F86C0170"/>
    <w:lvl w:ilvl="0">
      <w:start w:val="1"/>
      <w:numFmt w:val="decimal"/>
      <w:lvlText w:val="6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B7C23F1"/>
    <w:multiLevelType w:val="hybridMultilevel"/>
    <w:tmpl w:val="148A46CC"/>
    <w:lvl w:ilvl="0" w:tplc="2A60F2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D3C395F"/>
    <w:multiLevelType w:val="multilevel"/>
    <w:tmpl w:val="146A8974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E2D6044"/>
    <w:multiLevelType w:val="multilevel"/>
    <w:tmpl w:val="9E48DDF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E926C15"/>
    <w:multiLevelType w:val="multilevel"/>
    <w:tmpl w:val="690EB110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ED50E7A"/>
    <w:multiLevelType w:val="multilevel"/>
    <w:tmpl w:val="80EAFAB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D375504"/>
    <w:multiLevelType w:val="hybridMultilevel"/>
    <w:tmpl w:val="4AC28A94"/>
    <w:lvl w:ilvl="0" w:tplc="B5503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D816E80"/>
    <w:multiLevelType w:val="multilevel"/>
    <w:tmpl w:val="131093D4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3D704F3"/>
    <w:multiLevelType w:val="multilevel"/>
    <w:tmpl w:val="9C56FB52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459099C"/>
    <w:multiLevelType w:val="hybridMultilevel"/>
    <w:tmpl w:val="6FAEC55C"/>
    <w:lvl w:ilvl="0" w:tplc="799AAB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58E3B50"/>
    <w:multiLevelType w:val="hybridMultilevel"/>
    <w:tmpl w:val="5F78EC5E"/>
    <w:lvl w:ilvl="0" w:tplc="2A60F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1754AF"/>
    <w:multiLevelType w:val="hybridMultilevel"/>
    <w:tmpl w:val="EDF8F64A"/>
    <w:lvl w:ilvl="0" w:tplc="353CA0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4D02960"/>
    <w:multiLevelType w:val="multilevel"/>
    <w:tmpl w:val="B428F444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A060D72"/>
    <w:multiLevelType w:val="hybridMultilevel"/>
    <w:tmpl w:val="22B007E0"/>
    <w:lvl w:ilvl="0" w:tplc="353CA0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C2E4FD8"/>
    <w:multiLevelType w:val="hybridMultilevel"/>
    <w:tmpl w:val="C22EE196"/>
    <w:lvl w:ilvl="0" w:tplc="2A60F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3350CE"/>
    <w:multiLevelType w:val="multilevel"/>
    <w:tmpl w:val="8836F13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3"/>
  </w:num>
  <w:num w:numId="3">
    <w:abstractNumId w:val="23"/>
  </w:num>
  <w:num w:numId="4">
    <w:abstractNumId w:val="15"/>
  </w:num>
  <w:num w:numId="5">
    <w:abstractNumId w:val="19"/>
  </w:num>
  <w:num w:numId="6">
    <w:abstractNumId w:val="5"/>
  </w:num>
  <w:num w:numId="7">
    <w:abstractNumId w:val="18"/>
  </w:num>
  <w:num w:numId="8">
    <w:abstractNumId w:val="1"/>
  </w:num>
  <w:num w:numId="9">
    <w:abstractNumId w:val="4"/>
  </w:num>
  <w:num w:numId="10">
    <w:abstractNumId w:val="26"/>
  </w:num>
  <w:num w:numId="11">
    <w:abstractNumId w:val="11"/>
  </w:num>
  <w:num w:numId="12">
    <w:abstractNumId w:val="16"/>
  </w:num>
  <w:num w:numId="13">
    <w:abstractNumId w:val="10"/>
  </w:num>
  <w:num w:numId="14">
    <w:abstractNumId w:val="7"/>
  </w:num>
  <w:num w:numId="15">
    <w:abstractNumId w:val="6"/>
  </w:num>
  <w:num w:numId="16">
    <w:abstractNumId w:val="3"/>
  </w:num>
  <w:num w:numId="17">
    <w:abstractNumId w:val="25"/>
  </w:num>
  <w:num w:numId="18">
    <w:abstractNumId w:val="9"/>
  </w:num>
  <w:num w:numId="19">
    <w:abstractNumId w:val="12"/>
  </w:num>
  <w:num w:numId="20">
    <w:abstractNumId w:val="21"/>
  </w:num>
  <w:num w:numId="21">
    <w:abstractNumId w:val="2"/>
  </w:num>
  <w:num w:numId="22">
    <w:abstractNumId w:val="22"/>
  </w:num>
  <w:num w:numId="23">
    <w:abstractNumId w:val="24"/>
  </w:num>
  <w:num w:numId="24">
    <w:abstractNumId w:val="20"/>
  </w:num>
  <w:num w:numId="25">
    <w:abstractNumId w:val="17"/>
  </w:num>
  <w:num w:numId="26">
    <w:abstractNumId w:val="8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234A"/>
    <w:rsid w:val="00041592"/>
    <w:rsid w:val="00045483"/>
    <w:rsid w:val="0004561C"/>
    <w:rsid w:val="00086CAD"/>
    <w:rsid w:val="000D2A6A"/>
    <w:rsid w:val="000F7BFD"/>
    <w:rsid w:val="001136BD"/>
    <w:rsid w:val="00162DAE"/>
    <w:rsid w:val="001844F4"/>
    <w:rsid w:val="00195E80"/>
    <w:rsid w:val="001A58B9"/>
    <w:rsid w:val="0020177C"/>
    <w:rsid w:val="00223AAF"/>
    <w:rsid w:val="003356B5"/>
    <w:rsid w:val="003623E4"/>
    <w:rsid w:val="003941B6"/>
    <w:rsid w:val="0041242D"/>
    <w:rsid w:val="00413C7C"/>
    <w:rsid w:val="00443C0E"/>
    <w:rsid w:val="00450175"/>
    <w:rsid w:val="00477491"/>
    <w:rsid w:val="00481F6D"/>
    <w:rsid w:val="00502602"/>
    <w:rsid w:val="00516A67"/>
    <w:rsid w:val="005B145E"/>
    <w:rsid w:val="006023D0"/>
    <w:rsid w:val="00607304"/>
    <w:rsid w:val="00793EB5"/>
    <w:rsid w:val="00802EF9"/>
    <w:rsid w:val="008A4699"/>
    <w:rsid w:val="008A6AD3"/>
    <w:rsid w:val="008F24D0"/>
    <w:rsid w:val="00900527"/>
    <w:rsid w:val="00955501"/>
    <w:rsid w:val="009668D9"/>
    <w:rsid w:val="00A712E5"/>
    <w:rsid w:val="00A7234A"/>
    <w:rsid w:val="00B2286F"/>
    <w:rsid w:val="00BE3C94"/>
    <w:rsid w:val="00C677F2"/>
    <w:rsid w:val="00C93A64"/>
    <w:rsid w:val="00DA67C6"/>
    <w:rsid w:val="00DF289B"/>
    <w:rsid w:val="00E46EF0"/>
    <w:rsid w:val="00E62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C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3C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1844F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A6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16A67"/>
  </w:style>
  <w:style w:type="paragraph" w:styleId="a5">
    <w:name w:val="footer"/>
    <w:basedOn w:val="a"/>
    <w:link w:val="a6"/>
    <w:uiPriority w:val="99"/>
    <w:unhideWhenUsed/>
    <w:rsid w:val="00516A6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16A67"/>
  </w:style>
  <w:style w:type="table" w:styleId="a7">
    <w:name w:val="Table Grid"/>
    <w:basedOn w:val="a1"/>
    <w:uiPriority w:val="39"/>
    <w:rsid w:val="00516A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443C0E"/>
    <w:pPr>
      <w:widowControl w:val="0"/>
      <w:autoSpaceDE w:val="0"/>
      <w:autoSpaceDN w:val="0"/>
      <w:adjustRightInd w:val="0"/>
      <w:spacing w:before="420" w:after="0" w:line="300" w:lineRule="auto"/>
      <w:ind w:left="400" w:right="400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Style1">
    <w:name w:val="Style1"/>
    <w:basedOn w:val="a"/>
    <w:uiPriority w:val="99"/>
    <w:rsid w:val="00443C0E"/>
    <w:pPr>
      <w:widowControl w:val="0"/>
      <w:autoSpaceDE w:val="0"/>
      <w:autoSpaceDN w:val="0"/>
      <w:adjustRightInd w:val="0"/>
      <w:jc w:val="both"/>
    </w:pPr>
    <w:rPr>
      <w:rFonts w:eastAsia="Arial Unicode MS"/>
    </w:rPr>
  </w:style>
  <w:style w:type="character" w:styleId="a8">
    <w:name w:val="Hyperlink"/>
    <w:uiPriority w:val="99"/>
    <w:unhideWhenUsed/>
    <w:rsid w:val="00443C0E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443C0E"/>
    <w:pPr>
      <w:tabs>
        <w:tab w:val="left" w:pos="284"/>
        <w:tab w:val="right" w:pos="9627"/>
      </w:tabs>
      <w:spacing w:line="360" w:lineRule="auto"/>
    </w:pPr>
    <w:rPr>
      <w:noProof/>
      <w:sz w:val="28"/>
      <w:szCs w:val="28"/>
    </w:rPr>
  </w:style>
  <w:style w:type="character" w:customStyle="1" w:styleId="a9">
    <w:name w:val="Основной текст_"/>
    <w:basedOn w:val="a0"/>
    <w:link w:val="2"/>
    <w:rsid w:val="00443C0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Заголовок №2_"/>
    <w:basedOn w:val="a0"/>
    <w:link w:val="21"/>
    <w:rsid w:val="00443C0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9"/>
    <w:rsid w:val="00443C0E"/>
    <w:pPr>
      <w:shd w:val="clear" w:color="auto" w:fill="FFFFFF"/>
      <w:spacing w:before="2880" w:line="0" w:lineRule="atLeast"/>
      <w:jc w:val="center"/>
    </w:pPr>
    <w:rPr>
      <w:sz w:val="26"/>
      <w:szCs w:val="26"/>
      <w:lang w:eastAsia="en-US"/>
    </w:rPr>
  </w:style>
  <w:style w:type="paragraph" w:customStyle="1" w:styleId="21">
    <w:name w:val="Заголовок №2"/>
    <w:basedOn w:val="a"/>
    <w:link w:val="20"/>
    <w:rsid w:val="00443C0E"/>
    <w:pPr>
      <w:shd w:val="clear" w:color="auto" w:fill="FFFFFF"/>
      <w:spacing w:before="180" w:line="322" w:lineRule="exact"/>
      <w:ind w:firstLine="720"/>
      <w:jc w:val="both"/>
      <w:outlineLvl w:val="1"/>
    </w:pPr>
    <w:rPr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43C0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43C0E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443C0E"/>
    <w:pPr>
      <w:spacing w:after="100"/>
      <w:ind w:left="240"/>
    </w:pPr>
  </w:style>
  <w:style w:type="character" w:customStyle="1" w:styleId="5">
    <w:name w:val="Основной текст (5)_"/>
    <w:basedOn w:val="a0"/>
    <w:link w:val="50"/>
    <w:rsid w:val="00443C0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43C0E"/>
    <w:pPr>
      <w:shd w:val="clear" w:color="auto" w:fill="FFFFFF"/>
      <w:spacing w:before="420" w:after="420" w:line="0" w:lineRule="atLeast"/>
    </w:pPr>
    <w:rPr>
      <w:sz w:val="26"/>
      <w:szCs w:val="26"/>
      <w:lang w:eastAsia="en-US"/>
    </w:rPr>
  </w:style>
  <w:style w:type="character" w:customStyle="1" w:styleId="216pt-1pt20">
    <w:name w:val="Основной текст (2) + 16 pt;Полужирный;Курсив;Интервал -1 pt;Масштаб 20%"/>
    <w:basedOn w:val="a0"/>
    <w:rsid w:val="00443C0E"/>
    <w:rPr>
      <w:rFonts w:ascii="Times New Roman" w:eastAsia="Times New Roman" w:hAnsi="Times New Roman" w:cs="Times New Roman"/>
      <w:b/>
      <w:bCs/>
      <w:i/>
      <w:iCs/>
      <w:smallCaps w:val="0"/>
      <w:strike w:val="0"/>
      <w:spacing w:val="-30"/>
      <w:w w:val="20"/>
      <w:sz w:val="32"/>
      <w:szCs w:val="32"/>
    </w:rPr>
  </w:style>
  <w:style w:type="character" w:customStyle="1" w:styleId="30">
    <w:name w:val="Заголовок 3 Знак"/>
    <w:basedOn w:val="a0"/>
    <w:link w:val="3"/>
    <w:rsid w:val="001844F4"/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0052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0052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rsid w:val="00900527"/>
    <w:pPr>
      <w:spacing w:before="100" w:beforeAutospacing="1" w:after="100" w:afterAutospacing="1"/>
      <w:ind w:firstLine="200"/>
    </w:pPr>
  </w:style>
  <w:style w:type="character" w:styleId="ad">
    <w:name w:val="Strong"/>
    <w:uiPriority w:val="22"/>
    <w:qFormat/>
    <w:rsid w:val="00900527"/>
    <w:rPr>
      <w:b/>
      <w:bCs/>
    </w:rPr>
  </w:style>
  <w:style w:type="paragraph" w:styleId="ae">
    <w:name w:val="List Paragraph"/>
    <w:basedOn w:val="a"/>
    <w:uiPriority w:val="34"/>
    <w:qFormat/>
    <w:rsid w:val="0090052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4">
    <w:name w:val="Основной текст4"/>
    <w:basedOn w:val="a"/>
    <w:rsid w:val="00900527"/>
    <w:pPr>
      <w:shd w:val="clear" w:color="auto" w:fill="FFFFFF"/>
      <w:spacing w:before="2220" w:after="780" w:line="0" w:lineRule="atLeast"/>
      <w:jc w:val="center"/>
    </w:pPr>
    <w:rPr>
      <w:rFonts w:ascii="Calibri" w:eastAsia="Calibri" w:hAnsi="Calibri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Воробьева Наталья Викторовна</dc:creator>
  <cp:keywords/>
  <dc:description/>
  <cp:lastModifiedBy>vorobevanv</cp:lastModifiedBy>
  <cp:revision>20</cp:revision>
  <dcterms:created xsi:type="dcterms:W3CDTF">2023-04-24T07:05:00Z</dcterms:created>
  <dcterms:modified xsi:type="dcterms:W3CDTF">2024-12-05T05:32:00Z</dcterms:modified>
</cp:coreProperties>
</file>