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4A0"/>
      </w:tblPr>
      <w:tblGrid>
        <w:gridCol w:w="5104"/>
        <w:gridCol w:w="708"/>
        <w:gridCol w:w="4395"/>
      </w:tblGrid>
      <w:tr w:rsidR="006F4CC3" w:rsidRPr="00D97A88" w:rsidTr="00385C3B">
        <w:tc>
          <w:tcPr>
            <w:tcW w:w="5104" w:type="dxa"/>
          </w:tcPr>
          <w:p w:rsidR="006F4CC3" w:rsidRPr="00D97A88" w:rsidRDefault="006F4CC3" w:rsidP="00385C3B">
            <w:pPr>
              <w:ind w:left="-108" w:right="-108"/>
              <w:jc w:val="center"/>
              <w:rPr>
                <w:b/>
              </w:rPr>
            </w:pPr>
            <w:r w:rsidRPr="00D97A88">
              <w:rPr>
                <w:b/>
              </w:rPr>
              <w:t>Министерство науки и высшего образования</w:t>
            </w:r>
          </w:p>
          <w:p w:rsidR="006F4CC3" w:rsidRPr="00D97A88" w:rsidRDefault="006F4CC3" w:rsidP="00385C3B">
            <w:pPr>
              <w:ind w:left="-108" w:right="-108"/>
              <w:jc w:val="center"/>
              <w:rPr>
                <w:b/>
              </w:rPr>
            </w:pPr>
            <w:r w:rsidRPr="00D97A88">
              <w:rPr>
                <w:b/>
              </w:rPr>
              <w:t>Российской Федерации</w:t>
            </w:r>
          </w:p>
          <w:p w:rsidR="006F4CC3" w:rsidRPr="00D97A88" w:rsidRDefault="006F4CC3" w:rsidP="00385C3B">
            <w:pPr>
              <w:tabs>
                <w:tab w:val="center" w:pos="4536"/>
                <w:tab w:val="right" w:pos="9072"/>
              </w:tabs>
              <w:spacing w:line="21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 xml:space="preserve">Федеральное государственное бюджетное образовательное </w:t>
            </w:r>
          </w:p>
          <w:p w:rsidR="006F4CC3" w:rsidRPr="00D97A88" w:rsidRDefault="006F4CC3" w:rsidP="00385C3B">
            <w:pPr>
              <w:tabs>
                <w:tab w:val="center" w:pos="4536"/>
                <w:tab w:val="right" w:pos="9072"/>
              </w:tabs>
              <w:spacing w:line="21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>учреждение высшего образования</w:t>
            </w:r>
          </w:p>
          <w:p w:rsidR="006F4CC3" w:rsidRPr="00D97A88" w:rsidRDefault="006F4CC3" w:rsidP="00385C3B">
            <w:pPr>
              <w:ind w:left="-108" w:right="-108"/>
              <w:jc w:val="center"/>
              <w:rPr>
                <w:b/>
                <w:szCs w:val="28"/>
              </w:rPr>
            </w:pPr>
            <w:r w:rsidRPr="00D97A88">
              <w:rPr>
                <w:b/>
                <w:szCs w:val="28"/>
              </w:rPr>
              <w:t>«</w:t>
            </w:r>
            <w:proofErr w:type="spellStart"/>
            <w:r w:rsidRPr="00D97A88">
              <w:rPr>
                <w:b/>
                <w:szCs w:val="28"/>
              </w:rPr>
              <w:t>Нижневартовский</w:t>
            </w:r>
            <w:proofErr w:type="spellEnd"/>
            <w:r w:rsidRPr="00D97A88">
              <w:rPr>
                <w:b/>
                <w:szCs w:val="28"/>
              </w:rPr>
              <w:t xml:space="preserve"> государственный университет»</w:t>
            </w:r>
          </w:p>
          <w:p w:rsidR="006F4CC3" w:rsidRPr="00D97A88" w:rsidRDefault="006F4CC3" w:rsidP="00385C3B">
            <w:pPr>
              <w:pStyle w:val="1"/>
              <w:ind w:left="34" w:right="-121"/>
              <w:jc w:val="center"/>
              <w:rPr>
                <w:caps/>
                <w:sz w:val="20"/>
              </w:rPr>
            </w:pPr>
          </w:p>
          <w:p w:rsidR="006F4CC3" w:rsidRPr="00D97A88" w:rsidRDefault="006F4CC3" w:rsidP="00385C3B">
            <w:pPr>
              <w:pStyle w:val="1"/>
              <w:ind w:right="-121"/>
            </w:pPr>
          </w:p>
        </w:tc>
        <w:tc>
          <w:tcPr>
            <w:tcW w:w="708" w:type="dxa"/>
          </w:tcPr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</w:p>
        </w:tc>
        <w:tc>
          <w:tcPr>
            <w:tcW w:w="4395" w:type="dxa"/>
          </w:tcPr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  <w:r w:rsidRPr="00D97A88">
              <w:rPr>
                <w:b/>
                <w:bCs/>
              </w:rPr>
              <w:t>УТВЕРЖДАЮ</w:t>
            </w:r>
          </w:p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</w:p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  <w:r w:rsidRPr="00D97A88">
              <w:rPr>
                <w:b/>
                <w:bCs/>
              </w:rPr>
              <w:t>Ректор</w:t>
            </w:r>
          </w:p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</w:p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  <w:r w:rsidRPr="00D97A88">
              <w:rPr>
                <w:b/>
                <w:bCs/>
              </w:rPr>
              <w:t>_______________</w:t>
            </w:r>
            <w:r>
              <w:rPr>
                <w:b/>
                <w:bCs/>
              </w:rPr>
              <w:t>___</w:t>
            </w:r>
            <w:r w:rsidRPr="00D97A88">
              <w:rPr>
                <w:b/>
                <w:bCs/>
              </w:rPr>
              <w:t>С.И. Горлов</w:t>
            </w:r>
          </w:p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</w:p>
          <w:p w:rsidR="006F4CC3" w:rsidRPr="00D97A88" w:rsidRDefault="006F4CC3" w:rsidP="00385C3B">
            <w:pPr>
              <w:ind w:left="34"/>
              <w:rPr>
                <w:b/>
                <w:bCs/>
              </w:rPr>
            </w:pPr>
            <w:r w:rsidRPr="00D97A88">
              <w:rPr>
                <w:b/>
                <w:bCs/>
              </w:rPr>
              <w:t>«___» __________</w:t>
            </w:r>
            <w:r>
              <w:rPr>
                <w:b/>
                <w:bCs/>
              </w:rPr>
              <w:t>___</w:t>
            </w:r>
            <w:r w:rsidRPr="00D97A88">
              <w:rPr>
                <w:b/>
                <w:bCs/>
              </w:rPr>
              <w:t xml:space="preserve"> 20___ г.</w:t>
            </w:r>
          </w:p>
          <w:p w:rsidR="006F4CC3" w:rsidRPr="00D97A88" w:rsidRDefault="006F4CC3" w:rsidP="00385C3B">
            <w:pPr>
              <w:tabs>
                <w:tab w:val="left" w:pos="142"/>
              </w:tabs>
              <w:jc w:val="center"/>
            </w:pPr>
          </w:p>
        </w:tc>
      </w:tr>
      <w:tr w:rsidR="006F4CC3" w:rsidRPr="00D97A88" w:rsidTr="00385C3B">
        <w:trPr>
          <w:trHeight w:val="1084"/>
        </w:trPr>
        <w:tc>
          <w:tcPr>
            <w:tcW w:w="5104" w:type="dxa"/>
          </w:tcPr>
          <w:p w:rsidR="006F4CC3" w:rsidRPr="00D97A88" w:rsidRDefault="006F4CC3" w:rsidP="00385C3B">
            <w:pPr>
              <w:jc w:val="center"/>
              <w:rPr>
                <w:b/>
              </w:rPr>
            </w:pPr>
            <w:bookmarkStart w:id="0" w:name="_Toc479327240"/>
            <w:bookmarkStart w:id="1" w:name="_Toc479327385"/>
            <w:bookmarkStart w:id="2" w:name="_Toc479327537"/>
            <w:bookmarkStart w:id="3" w:name="_Toc479934179"/>
            <w:bookmarkStart w:id="4" w:name="_Toc523389580"/>
            <w:r w:rsidRPr="00D97A88">
              <w:rPr>
                <w:b/>
              </w:rPr>
              <w:t>ДОЛЖНОСТНАЯ ИНСТРУКЦИЯ</w:t>
            </w:r>
            <w:bookmarkEnd w:id="0"/>
            <w:bookmarkEnd w:id="1"/>
            <w:bookmarkEnd w:id="2"/>
            <w:bookmarkEnd w:id="3"/>
            <w:bookmarkEnd w:id="4"/>
          </w:p>
          <w:p w:rsidR="006F4CC3" w:rsidRPr="00D97A88" w:rsidRDefault="006F4CC3" w:rsidP="00385C3B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  <w:p w:rsidR="006F4CC3" w:rsidRPr="00D97A88" w:rsidRDefault="006F4CC3" w:rsidP="00385C3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6F4CC3" w:rsidRPr="00D97A88" w:rsidRDefault="006F4CC3" w:rsidP="00385C3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6F4CC3" w:rsidRPr="00D97A88" w:rsidRDefault="006F4CC3" w:rsidP="00385C3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A88">
              <w:rPr>
                <w:b/>
                <w:i/>
              </w:rPr>
              <w:t>название должности</w:t>
            </w:r>
          </w:p>
        </w:tc>
        <w:tc>
          <w:tcPr>
            <w:tcW w:w="708" w:type="dxa"/>
          </w:tcPr>
          <w:p w:rsidR="006F4CC3" w:rsidRPr="00D97A88" w:rsidRDefault="006F4CC3" w:rsidP="00385C3B">
            <w:pPr>
              <w:tabs>
                <w:tab w:val="left" w:pos="142"/>
              </w:tabs>
              <w:spacing w:after="120"/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6F4CC3" w:rsidRPr="00D97A88" w:rsidRDefault="006F4CC3" w:rsidP="00385C3B">
            <w:pPr>
              <w:tabs>
                <w:tab w:val="left" w:pos="142"/>
              </w:tabs>
              <w:spacing w:after="120"/>
              <w:jc w:val="both"/>
              <w:rPr>
                <w:szCs w:val="28"/>
              </w:rPr>
            </w:pPr>
          </w:p>
        </w:tc>
      </w:tr>
    </w:tbl>
    <w:p w:rsidR="006F4CC3" w:rsidRPr="00D97A88" w:rsidRDefault="006F4CC3" w:rsidP="006F4CC3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D97A88">
        <w:rPr>
          <w:b/>
          <w:bCs/>
          <w:szCs w:val="28"/>
        </w:rPr>
        <w:tab/>
      </w:r>
      <w:r w:rsidRPr="00D97A88">
        <w:rPr>
          <w:b/>
          <w:bCs/>
          <w:szCs w:val="28"/>
        </w:rPr>
        <w:tab/>
      </w:r>
    </w:p>
    <w:p w:rsidR="006F4CC3" w:rsidRPr="00D97A88" w:rsidRDefault="006F4CC3" w:rsidP="006F4CC3">
      <w:pPr>
        <w:ind w:firstLine="567"/>
        <w:rPr>
          <w:b/>
        </w:rPr>
      </w:pPr>
      <w:bookmarkStart w:id="5" w:name="_Toc479327242"/>
      <w:bookmarkStart w:id="6" w:name="_Toc479327387"/>
      <w:bookmarkStart w:id="7" w:name="_Toc479327539"/>
      <w:bookmarkStart w:id="8" w:name="_Toc479934182"/>
      <w:bookmarkStart w:id="9" w:name="_Toc523389582"/>
      <w:r w:rsidRPr="00D97A88">
        <w:rPr>
          <w:b/>
        </w:rPr>
        <w:t>Общие положения…</w:t>
      </w:r>
      <w:bookmarkEnd w:id="5"/>
      <w:bookmarkEnd w:id="6"/>
      <w:bookmarkEnd w:id="7"/>
      <w:bookmarkEnd w:id="8"/>
      <w:bookmarkEnd w:id="9"/>
    </w:p>
    <w:p w:rsidR="006F4CC3" w:rsidRPr="00D97A88" w:rsidRDefault="006F4CC3" w:rsidP="006F4CC3">
      <w:pPr>
        <w:ind w:firstLine="567"/>
        <w:rPr>
          <w:b/>
        </w:rPr>
      </w:pPr>
      <w:bookmarkStart w:id="10" w:name="_Toc479327243"/>
      <w:bookmarkStart w:id="11" w:name="_Toc479327388"/>
      <w:bookmarkStart w:id="12" w:name="_Toc479327540"/>
      <w:bookmarkStart w:id="13" w:name="_Toc479934183"/>
      <w:bookmarkStart w:id="14" w:name="_Toc523389583"/>
      <w:r w:rsidRPr="00D97A88">
        <w:rPr>
          <w:b/>
        </w:rPr>
        <w:t>1.1…..</w:t>
      </w:r>
      <w:bookmarkEnd w:id="10"/>
      <w:bookmarkEnd w:id="11"/>
      <w:bookmarkEnd w:id="12"/>
      <w:bookmarkEnd w:id="13"/>
      <w:bookmarkEnd w:id="14"/>
    </w:p>
    <w:p w:rsidR="006F4CC3" w:rsidRPr="00D97A88" w:rsidRDefault="006F4CC3" w:rsidP="006F4CC3">
      <w:pPr>
        <w:ind w:firstLine="567"/>
        <w:rPr>
          <w:b/>
        </w:rPr>
      </w:pPr>
      <w:bookmarkStart w:id="15" w:name="_Toc479327244"/>
      <w:bookmarkStart w:id="16" w:name="_Toc479327389"/>
      <w:bookmarkStart w:id="17" w:name="_Toc479327541"/>
      <w:bookmarkStart w:id="18" w:name="_Toc479934184"/>
      <w:bookmarkStart w:id="19" w:name="_Toc523389584"/>
      <w:r w:rsidRPr="00D97A88">
        <w:rPr>
          <w:b/>
        </w:rPr>
        <w:t>2. Функции…</w:t>
      </w:r>
      <w:bookmarkEnd w:id="15"/>
      <w:bookmarkEnd w:id="16"/>
      <w:bookmarkEnd w:id="17"/>
      <w:bookmarkEnd w:id="18"/>
      <w:bookmarkEnd w:id="19"/>
    </w:p>
    <w:p w:rsidR="006F4CC3" w:rsidRPr="00D97A88" w:rsidRDefault="006F4CC3" w:rsidP="006F4CC3">
      <w:pPr>
        <w:ind w:firstLine="567"/>
        <w:rPr>
          <w:b/>
        </w:rPr>
      </w:pPr>
      <w:bookmarkStart w:id="20" w:name="_Toc479327245"/>
      <w:bookmarkStart w:id="21" w:name="_Toc479327390"/>
      <w:bookmarkStart w:id="22" w:name="_Toc479327542"/>
      <w:bookmarkStart w:id="23" w:name="_Toc479934185"/>
      <w:bookmarkStart w:id="24" w:name="_Toc523389585"/>
      <w:r w:rsidRPr="00D97A88">
        <w:rPr>
          <w:b/>
        </w:rPr>
        <w:t>2.1. …</w:t>
      </w:r>
      <w:bookmarkEnd w:id="20"/>
      <w:bookmarkEnd w:id="21"/>
      <w:bookmarkEnd w:id="22"/>
      <w:bookmarkEnd w:id="23"/>
      <w:bookmarkEnd w:id="24"/>
    </w:p>
    <w:p w:rsidR="006F4CC3" w:rsidRPr="00D97A88" w:rsidRDefault="006F4CC3" w:rsidP="006F4CC3">
      <w:pPr>
        <w:ind w:firstLine="567"/>
        <w:rPr>
          <w:b/>
        </w:rPr>
      </w:pPr>
      <w:bookmarkStart w:id="25" w:name="_Toc479327246"/>
      <w:bookmarkStart w:id="26" w:name="_Toc479327391"/>
      <w:bookmarkStart w:id="27" w:name="_Toc479327543"/>
      <w:bookmarkStart w:id="28" w:name="_Toc479934186"/>
      <w:bookmarkStart w:id="29" w:name="_Toc523389586"/>
      <w:r w:rsidRPr="00D97A88">
        <w:rPr>
          <w:b/>
        </w:rPr>
        <w:t>3. Должностные обязанности…</w:t>
      </w:r>
      <w:bookmarkEnd w:id="25"/>
      <w:bookmarkEnd w:id="26"/>
      <w:bookmarkEnd w:id="27"/>
      <w:bookmarkEnd w:id="28"/>
      <w:bookmarkEnd w:id="29"/>
    </w:p>
    <w:p w:rsidR="006F4CC3" w:rsidRPr="00D97A88" w:rsidRDefault="006F4CC3" w:rsidP="006F4CC3">
      <w:pPr>
        <w:ind w:firstLine="567"/>
        <w:rPr>
          <w:b/>
        </w:rPr>
      </w:pPr>
      <w:bookmarkStart w:id="30" w:name="_Toc479327247"/>
      <w:bookmarkStart w:id="31" w:name="_Toc479327392"/>
      <w:bookmarkStart w:id="32" w:name="_Toc479327544"/>
      <w:bookmarkStart w:id="33" w:name="_Toc479934187"/>
      <w:bookmarkStart w:id="34" w:name="_Toc523389587"/>
      <w:r w:rsidRPr="00D97A88">
        <w:rPr>
          <w:b/>
        </w:rPr>
        <w:t>3.1…..</w:t>
      </w:r>
      <w:bookmarkEnd w:id="30"/>
      <w:bookmarkEnd w:id="31"/>
      <w:bookmarkEnd w:id="32"/>
      <w:bookmarkEnd w:id="33"/>
      <w:bookmarkEnd w:id="34"/>
    </w:p>
    <w:p w:rsidR="006F4CC3" w:rsidRPr="00D97A88" w:rsidRDefault="006F4CC3" w:rsidP="006F4CC3">
      <w:pPr>
        <w:ind w:firstLine="567"/>
        <w:rPr>
          <w:b/>
        </w:rPr>
      </w:pPr>
      <w:bookmarkStart w:id="35" w:name="_Toc479327248"/>
      <w:bookmarkStart w:id="36" w:name="_Toc479327393"/>
      <w:bookmarkStart w:id="37" w:name="_Toc479327545"/>
      <w:bookmarkStart w:id="38" w:name="_Toc479934188"/>
      <w:bookmarkStart w:id="39" w:name="_Toc523389588"/>
      <w:r w:rsidRPr="00D97A88">
        <w:rPr>
          <w:b/>
        </w:rPr>
        <w:t>4. Права…</w:t>
      </w:r>
      <w:bookmarkEnd w:id="35"/>
      <w:bookmarkEnd w:id="36"/>
      <w:bookmarkEnd w:id="37"/>
      <w:bookmarkEnd w:id="38"/>
      <w:bookmarkEnd w:id="39"/>
    </w:p>
    <w:p w:rsidR="006F4CC3" w:rsidRPr="00D97A88" w:rsidRDefault="006F4CC3" w:rsidP="006F4CC3">
      <w:pPr>
        <w:ind w:firstLine="567"/>
        <w:rPr>
          <w:b/>
        </w:rPr>
      </w:pPr>
      <w:bookmarkStart w:id="40" w:name="_Toc479327249"/>
      <w:bookmarkStart w:id="41" w:name="_Toc479327394"/>
      <w:bookmarkStart w:id="42" w:name="_Toc479327546"/>
      <w:bookmarkStart w:id="43" w:name="_Toc479934189"/>
      <w:bookmarkStart w:id="44" w:name="_Toc523389589"/>
      <w:r w:rsidRPr="00D97A88">
        <w:rPr>
          <w:b/>
        </w:rPr>
        <w:t>4.1…..</w:t>
      </w:r>
      <w:bookmarkEnd w:id="40"/>
      <w:bookmarkEnd w:id="41"/>
      <w:bookmarkEnd w:id="42"/>
      <w:bookmarkEnd w:id="43"/>
      <w:bookmarkEnd w:id="44"/>
    </w:p>
    <w:p w:rsidR="006F4CC3" w:rsidRPr="00D97A88" w:rsidRDefault="006F4CC3" w:rsidP="006F4CC3">
      <w:pPr>
        <w:ind w:firstLine="567"/>
        <w:rPr>
          <w:b/>
        </w:rPr>
      </w:pPr>
      <w:bookmarkStart w:id="45" w:name="_Toc479327250"/>
      <w:bookmarkStart w:id="46" w:name="_Toc479327395"/>
      <w:bookmarkStart w:id="47" w:name="_Toc479327547"/>
      <w:bookmarkStart w:id="48" w:name="_Toc479934190"/>
      <w:bookmarkStart w:id="49" w:name="_Toc523389590"/>
      <w:r w:rsidRPr="00D97A88">
        <w:rPr>
          <w:b/>
        </w:rPr>
        <w:t>5. Ответственность…</w:t>
      </w:r>
      <w:bookmarkEnd w:id="45"/>
      <w:bookmarkEnd w:id="46"/>
      <w:bookmarkEnd w:id="47"/>
      <w:bookmarkEnd w:id="48"/>
      <w:bookmarkEnd w:id="49"/>
    </w:p>
    <w:p w:rsidR="006F4CC3" w:rsidRPr="00D97A88" w:rsidRDefault="006F4CC3" w:rsidP="006F4CC3">
      <w:pPr>
        <w:ind w:firstLine="567"/>
        <w:rPr>
          <w:b/>
        </w:rPr>
      </w:pPr>
      <w:bookmarkStart w:id="50" w:name="_Toc479327251"/>
      <w:bookmarkStart w:id="51" w:name="_Toc479327396"/>
      <w:bookmarkStart w:id="52" w:name="_Toc479327548"/>
      <w:bookmarkStart w:id="53" w:name="_Toc479934191"/>
      <w:bookmarkStart w:id="54" w:name="_Toc523389591"/>
      <w:r w:rsidRPr="00D97A88">
        <w:rPr>
          <w:b/>
        </w:rPr>
        <w:t>5.1…..</w:t>
      </w:r>
      <w:bookmarkEnd w:id="50"/>
      <w:bookmarkEnd w:id="51"/>
      <w:bookmarkEnd w:id="52"/>
      <w:bookmarkEnd w:id="53"/>
      <w:bookmarkEnd w:id="54"/>
    </w:p>
    <w:p w:rsidR="006F4CC3" w:rsidRPr="00D97A88" w:rsidRDefault="006F4CC3" w:rsidP="006F4CC3">
      <w:pPr>
        <w:ind w:firstLine="567"/>
        <w:rPr>
          <w:b/>
        </w:rPr>
      </w:pPr>
      <w:r w:rsidRPr="00D97A88">
        <w:rPr>
          <w:b/>
        </w:rPr>
        <w:t xml:space="preserve">6. Заключительные положения… </w:t>
      </w:r>
    </w:p>
    <w:p w:rsidR="006F4CC3" w:rsidRPr="00D97A88" w:rsidRDefault="006F4CC3" w:rsidP="006F4CC3">
      <w:pPr>
        <w:ind w:firstLine="567"/>
        <w:rPr>
          <w:b/>
        </w:rPr>
      </w:pPr>
      <w:r w:rsidRPr="00D97A88">
        <w:rPr>
          <w:b/>
        </w:rPr>
        <w:t>6.1…..</w:t>
      </w:r>
    </w:p>
    <w:p w:rsidR="006F4CC3" w:rsidRPr="00D97A88" w:rsidRDefault="006F4CC3" w:rsidP="006F4CC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4CC3" w:rsidRPr="00D97A88" w:rsidRDefault="006F4CC3" w:rsidP="006F4CC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4CC3" w:rsidRPr="00D97A88" w:rsidRDefault="006F4CC3" w:rsidP="006F4CC3">
      <w:pPr>
        <w:tabs>
          <w:tab w:val="left" w:pos="142"/>
        </w:tabs>
        <w:jc w:val="both"/>
        <w:rPr>
          <w:i/>
          <w:szCs w:val="28"/>
        </w:rPr>
      </w:pPr>
      <w:r w:rsidRPr="00D97A88">
        <w:rPr>
          <w:i/>
          <w:szCs w:val="28"/>
        </w:rPr>
        <w:t xml:space="preserve">Руководитель </w:t>
      </w:r>
      <w:proofErr w:type="gramStart"/>
      <w:r w:rsidRPr="00D97A88">
        <w:rPr>
          <w:i/>
          <w:szCs w:val="28"/>
        </w:rPr>
        <w:t>структурного</w:t>
      </w:r>
      <w:proofErr w:type="gramEnd"/>
      <w:r w:rsidRPr="00D97A88">
        <w:rPr>
          <w:i/>
          <w:szCs w:val="28"/>
        </w:rPr>
        <w:t xml:space="preserve"> </w:t>
      </w:r>
    </w:p>
    <w:p w:rsidR="006F4CC3" w:rsidRPr="00D97A88" w:rsidRDefault="006F4CC3" w:rsidP="006F4CC3">
      <w:pPr>
        <w:tabs>
          <w:tab w:val="left" w:pos="142"/>
        </w:tabs>
        <w:jc w:val="both"/>
        <w:rPr>
          <w:szCs w:val="28"/>
        </w:rPr>
      </w:pPr>
      <w:r w:rsidRPr="00D97A88">
        <w:rPr>
          <w:i/>
          <w:szCs w:val="28"/>
        </w:rPr>
        <w:t>подразделения</w:t>
      </w:r>
      <w:r w:rsidRPr="00D97A88">
        <w:rPr>
          <w:b/>
          <w:szCs w:val="28"/>
        </w:rPr>
        <w:tab/>
      </w:r>
      <w:r w:rsidRPr="00D97A88">
        <w:rPr>
          <w:b/>
          <w:szCs w:val="28"/>
        </w:rPr>
        <w:tab/>
      </w:r>
      <w:r w:rsidRPr="00D97A88">
        <w:rPr>
          <w:b/>
          <w:szCs w:val="28"/>
        </w:rPr>
        <w:tab/>
      </w:r>
      <w:r w:rsidRPr="00D97A88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r w:rsidRPr="00441EAF">
        <w:rPr>
          <w:szCs w:val="28"/>
        </w:rPr>
        <w:t>(</w:t>
      </w:r>
      <w:r w:rsidRPr="00D97A88">
        <w:rPr>
          <w:i/>
          <w:szCs w:val="28"/>
        </w:rPr>
        <w:t>подпись</w:t>
      </w:r>
      <w:r>
        <w:rPr>
          <w:i/>
          <w:szCs w:val="28"/>
        </w:rPr>
        <w:t>)</w:t>
      </w:r>
      <w:r w:rsidRPr="00D97A88">
        <w:rPr>
          <w:szCs w:val="28"/>
        </w:rPr>
        <w:tab/>
      </w:r>
      <w:r w:rsidRPr="00D97A88">
        <w:rPr>
          <w:szCs w:val="28"/>
        </w:rPr>
        <w:tab/>
      </w:r>
      <w:r w:rsidRPr="00D97A88">
        <w:rPr>
          <w:szCs w:val="28"/>
        </w:rPr>
        <w:tab/>
      </w:r>
      <w:r w:rsidRPr="003D5EE2">
        <w:rPr>
          <w:i/>
          <w:iCs/>
          <w:szCs w:val="28"/>
        </w:rPr>
        <w:t>И.О. Фамилия</w:t>
      </w:r>
    </w:p>
    <w:p w:rsidR="006F4CC3" w:rsidRPr="00D97A88" w:rsidRDefault="006F4CC3" w:rsidP="006F4CC3">
      <w:pPr>
        <w:tabs>
          <w:tab w:val="left" w:pos="142"/>
        </w:tabs>
        <w:jc w:val="both"/>
        <w:rPr>
          <w:szCs w:val="28"/>
        </w:rPr>
      </w:pPr>
    </w:p>
    <w:p w:rsidR="006F4CC3" w:rsidRPr="00D97A88" w:rsidRDefault="006F4CC3" w:rsidP="006F4CC3">
      <w:pPr>
        <w:tabs>
          <w:tab w:val="left" w:pos="142"/>
        </w:tabs>
        <w:jc w:val="both"/>
        <w:rPr>
          <w:szCs w:val="28"/>
        </w:rPr>
      </w:pPr>
      <w:r w:rsidRPr="00D97A88">
        <w:rPr>
          <w:szCs w:val="28"/>
        </w:rPr>
        <w:t>Начальник Управления РПДО</w:t>
      </w:r>
      <w:r w:rsidRPr="00D97A88">
        <w:rPr>
          <w:szCs w:val="28"/>
        </w:rPr>
        <w:tab/>
      </w:r>
      <w:r w:rsidRPr="00D97A88">
        <w:rPr>
          <w:szCs w:val="28"/>
        </w:rPr>
        <w:tab/>
      </w:r>
      <w:r>
        <w:rPr>
          <w:szCs w:val="28"/>
        </w:rPr>
        <w:t>(</w:t>
      </w:r>
      <w:r w:rsidRPr="00D97A88">
        <w:rPr>
          <w:i/>
          <w:szCs w:val="28"/>
        </w:rPr>
        <w:t>подпись</w:t>
      </w:r>
      <w:r>
        <w:rPr>
          <w:i/>
          <w:szCs w:val="28"/>
        </w:rPr>
        <w:t>)</w:t>
      </w:r>
      <w:r w:rsidRPr="00D97A88">
        <w:rPr>
          <w:szCs w:val="28"/>
        </w:rPr>
        <w:tab/>
      </w:r>
      <w:r w:rsidRPr="00D97A88">
        <w:rPr>
          <w:szCs w:val="28"/>
        </w:rPr>
        <w:tab/>
      </w:r>
      <w:r w:rsidRPr="00D97A88">
        <w:rPr>
          <w:szCs w:val="28"/>
        </w:rPr>
        <w:tab/>
      </w:r>
      <w:r w:rsidRPr="003D5EE2">
        <w:rPr>
          <w:i/>
          <w:iCs/>
          <w:szCs w:val="28"/>
        </w:rPr>
        <w:t>И.О. Фамилия</w:t>
      </w:r>
    </w:p>
    <w:p w:rsidR="006F4CC3" w:rsidRPr="00D97A88" w:rsidRDefault="006F4CC3" w:rsidP="006F4CC3">
      <w:pPr>
        <w:tabs>
          <w:tab w:val="left" w:pos="142"/>
        </w:tabs>
        <w:jc w:val="both"/>
        <w:rPr>
          <w:szCs w:val="28"/>
        </w:rPr>
      </w:pPr>
    </w:p>
    <w:p w:rsidR="006F4CC3" w:rsidRPr="00D97A88" w:rsidRDefault="006F4CC3" w:rsidP="006F4CC3">
      <w:pPr>
        <w:tabs>
          <w:tab w:val="left" w:pos="142"/>
        </w:tabs>
        <w:jc w:val="both"/>
        <w:rPr>
          <w:szCs w:val="28"/>
        </w:rPr>
      </w:pPr>
    </w:p>
    <w:p w:rsidR="006F4CC3" w:rsidRPr="00D97A88" w:rsidRDefault="006F4CC3" w:rsidP="006F4CC3">
      <w:pPr>
        <w:tabs>
          <w:tab w:val="left" w:pos="142"/>
        </w:tabs>
        <w:jc w:val="both"/>
        <w:rPr>
          <w:i/>
          <w:szCs w:val="28"/>
        </w:rPr>
      </w:pPr>
      <w:r w:rsidRPr="00D97A88">
        <w:rPr>
          <w:szCs w:val="28"/>
        </w:rPr>
        <w:t xml:space="preserve">С инструкцией </w:t>
      </w:r>
      <w:proofErr w:type="gramStart"/>
      <w:r w:rsidRPr="00D97A88">
        <w:rPr>
          <w:szCs w:val="28"/>
        </w:rPr>
        <w:t>ознакомлен</w:t>
      </w:r>
      <w:proofErr w:type="gramEnd"/>
      <w:r w:rsidRPr="00D97A88">
        <w:rPr>
          <w:szCs w:val="28"/>
        </w:rPr>
        <w:t xml:space="preserve">: </w:t>
      </w:r>
      <w:r w:rsidRPr="00D97A88">
        <w:rPr>
          <w:i/>
          <w:szCs w:val="28"/>
        </w:rPr>
        <w:t xml:space="preserve">     </w:t>
      </w:r>
      <w:r>
        <w:rPr>
          <w:i/>
          <w:szCs w:val="28"/>
        </w:rPr>
        <w:t>(</w:t>
      </w:r>
      <w:r w:rsidRPr="00D97A88">
        <w:rPr>
          <w:i/>
          <w:szCs w:val="28"/>
        </w:rPr>
        <w:t>подпись работника</w:t>
      </w:r>
      <w:r>
        <w:rPr>
          <w:i/>
          <w:szCs w:val="28"/>
        </w:rPr>
        <w:t>)</w:t>
      </w:r>
      <w:r w:rsidRPr="00D97A88">
        <w:rPr>
          <w:i/>
          <w:szCs w:val="28"/>
        </w:rPr>
        <w:tab/>
      </w:r>
      <w:r w:rsidRPr="00D97A88">
        <w:rPr>
          <w:i/>
          <w:szCs w:val="28"/>
        </w:rPr>
        <w:tab/>
      </w:r>
      <w:r w:rsidRPr="00D97A88">
        <w:rPr>
          <w:i/>
          <w:szCs w:val="28"/>
        </w:rPr>
        <w:tab/>
        <w:t>И</w:t>
      </w:r>
      <w:r>
        <w:rPr>
          <w:i/>
          <w:szCs w:val="28"/>
        </w:rPr>
        <w:t>.</w:t>
      </w:r>
      <w:r w:rsidRPr="00D97A88">
        <w:rPr>
          <w:i/>
          <w:szCs w:val="28"/>
        </w:rPr>
        <w:t>О</w:t>
      </w:r>
      <w:r>
        <w:rPr>
          <w:i/>
          <w:szCs w:val="28"/>
        </w:rPr>
        <w:t>. Фамилия</w:t>
      </w:r>
    </w:p>
    <w:p w:rsidR="006F4CC3" w:rsidRPr="00D97A88" w:rsidRDefault="006F4CC3" w:rsidP="006F4CC3">
      <w:pPr>
        <w:tabs>
          <w:tab w:val="left" w:pos="142"/>
        </w:tabs>
        <w:ind w:firstLine="567"/>
        <w:jc w:val="both"/>
        <w:rPr>
          <w:i/>
          <w:szCs w:val="28"/>
        </w:rPr>
      </w:pPr>
      <w:r w:rsidRPr="00D97A88">
        <w:rPr>
          <w:i/>
          <w:szCs w:val="28"/>
        </w:rPr>
        <w:t xml:space="preserve">             </w:t>
      </w:r>
      <w:r w:rsidRPr="00D97A88">
        <w:rPr>
          <w:i/>
          <w:szCs w:val="28"/>
        </w:rPr>
        <w:tab/>
      </w:r>
      <w:r w:rsidRPr="00D97A88">
        <w:rPr>
          <w:i/>
          <w:szCs w:val="28"/>
        </w:rPr>
        <w:tab/>
      </w:r>
      <w:r w:rsidRPr="00D97A88">
        <w:rPr>
          <w:i/>
          <w:szCs w:val="28"/>
        </w:rPr>
        <w:tab/>
      </w:r>
      <w:r>
        <w:rPr>
          <w:i/>
          <w:szCs w:val="28"/>
        </w:rPr>
        <w:t xml:space="preserve">    (</w:t>
      </w:r>
      <w:r w:rsidRPr="00D97A88">
        <w:rPr>
          <w:i/>
          <w:szCs w:val="28"/>
        </w:rPr>
        <w:t>дата</w:t>
      </w:r>
      <w:r>
        <w:rPr>
          <w:i/>
          <w:szCs w:val="28"/>
        </w:rPr>
        <w:t>)</w:t>
      </w:r>
    </w:p>
    <w:p w:rsidR="00E1251E" w:rsidRDefault="00E1251E"/>
    <w:sectPr w:rsidR="00E1251E" w:rsidSect="006F4C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CC3"/>
    <w:rsid w:val="006F4CC3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CC3"/>
    <w:pPr>
      <w:keepNext/>
      <w:ind w:left="708" w:right="4152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C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2023-04-18T11:40:00Z</dcterms:created>
  <dcterms:modified xsi:type="dcterms:W3CDTF">2023-04-18T11:42:00Z</dcterms:modified>
</cp:coreProperties>
</file>